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5A0E" w:rsidRDefault="00FE2B5F">
      <w:pPr>
        <w:widowControl/>
        <w:jc w:val="center"/>
        <w:rPr>
          <w:rFonts w:ascii="Times New Roman" w:hAnsi="Times New Roman"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6205342" cy="9218985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6205342" cy="921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lastRenderedPageBreak/>
        <w:t>Муниципальное бюджетное общеобразовательное учреждение</w:t>
      </w:r>
    </w:p>
    <w:p w:rsidR="00D45A0E" w:rsidRDefault="00FE2B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«Большетарханская средняя общеобразовательная школа»</w:t>
      </w:r>
    </w:p>
    <w:p w:rsidR="00D45A0E" w:rsidRDefault="00FE2B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Тетюшского муниципального района Республики Татарстан</w:t>
      </w: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D45A0E">
      <w:pPr>
        <w:pStyle w:val="a6"/>
        <w:rPr>
          <w:rFonts w:ascii="Times New Roman" w:hAnsi="Times New Roman"/>
          <w:sz w:val="20"/>
        </w:rPr>
      </w:pPr>
    </w:p>
    <w:p w:rsidR="00D45A0E" w:rsidRDefault="00FE2B5F">
      <w:pPr>
        <w:pStyle w:val="a6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     РАССМОТРЕНО                             СОГЛАСОВАНА                                       УТВЕРЖДЕНА  </w:t>
      </w:r>
    </w:p>
    <w:p w:rsidR="00D45A0E" w:rsidRDefault="00FE2B5F">
      <w:pPr>
        <w:pStyle w:val="a6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Руководитель МО                             Заместитель директора                  Директор МБОУ «Большетарханская </w:t>
      </w:r>
    </w:p>
    <w:p w:rsidR="00D45A0E" w:rsidRDefault="00FE2B5F">
      <w:pPr>
        <w:pStyle w:val="a6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___________ /Дульдеева А.И./    </w:t>
      </w:r>
      <w:r>
        <w:rPr>
          <w:rFonts w:ascii="Times New Roman" w:hAnsi="Times New Roman"/>
          <w:sz w:val="20"/>
        </w:rPr>
        <w:t xml:space="preserve">   по воспитательной работе              средняя общеобразовательная школа»</w:t>
      </w:r>
    </w:p>
    <w:p w:rsidR="00D45A0E" w:rsidRDefault="00FE2B5F">
      <w:pPr>
        <w:pStyle w:val="a6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Протокол № 2 от</w:t>
      </w:r>
      <w:r>
        <w:rPr>
          <w:rFonts w:ascii="Times New Roman" w:hAnsi="Times New Roman"/>
          <w:sz w:val="20"/>
          <w:u w:val="single"/>
        </w:rPr>
        <w:t xml:space="preserve">  17  </w:t>
      </w:r>
      <w:r>
        <w:rPr>
          <w:rFonts w:ascii="Times New Roman" w:hAnsi="Times New Roman"/>
          <w:sz w:val="20"/>
        </w:rPr>
        <w:t xml:space="preserve"> 2022г.       ________ /Шамсутдинова З.И          ________/Шагаев Р.И./</w:t>
      </w:r>
    </w:p>
    <w:p w:rsidR="00D45A0E" w:rsidRDefault="00FE2B5F">
      <w:pPr>
        <w:pStyle w:val="a6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                                                         </w:t>
      </w:r>
      <w:r>
        <w:rPr>
          <w:rFonts w:ascii="Times New Roman" w:hAnsi="Times New Roman"/>
          <w:sz w:val="20"/>
          <w:u w:val="single"/>
        </w:rPr>
        <w:t>« 17 » августа 2022г</w:t>
      </w:r>
      <w:r>
        <w:rPr>
          <w:rFonts w:ascii="Times New Roman" w:hAnsi="Times New Roman"/>
          <w:sz w:val="20"/>
        </w:rPr>
        <w:t xml:space="preserve">.         </w:t>
      </w:r>
      <w:r>
        <w:rPr>
          <w:rFonts w:ascii="Times New Roman" w:hAnsi="Times New Roman"/>
          <w:sz w:val="20"/>
        </w:rPr>
        <w:t xml:space="preserve">            Приказ </w:t>
      </w:r>
      <w:r>
        <w:rPr>
          <w:rFonts w:ascii="Times New Roman" w:hAnsi="Times New Roman"/>
          <w:sz w:val="20"/>
          <w:u w:val="single"/>
        </w:rPr>
        <w:t>№  137 о.д. от “ 18 ”августа 2022 г.</w:t>
      </w: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FE2B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Рабочая программа</w:t>
      </w:r>
    </w:p>
    <w:p w:rsidR="00D45A0E" w:rsidRDefault="00FE2B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дополнительного образования детей</w:t>
      </w:r>
    </w:p>
    <w:p w:rsidR="00D45A0E" w:rsidRDefault="00FE2B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по точке роста</w:t>
      </w:r>
    </w:p>
    <w:p w:rsidR="00D45A0E" w:rsidRDefault="00FE2B5F">
      <w:pPr>
        <w:ind w:right="-52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художественно-эстетического направления</w:t>
      </w:r>
    </w:p>
    <w:p w:rsidR="00D45A0E" w:rsidRDefault="00D45A0E">
      <w:pPr>
        <w:spacing w:line="3" w:lineRule="exact"/>
        <w:ind w:right="-52"/>
        <w:jc w:val="center"/>
        <w:rPr>
          <w:rFonts w:ascii="Times New Roman" w:hAnsi="Times New Roman"/>
        </w:rPr>
      </w:pPr>
    </w:p>
    <w:p w:rsidR="00D45A0E" w:rsidRDefault="00FE2B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«Рукодельница»</w:t>
      </w:r>
    </w:p>
    <w:p w:rsidR="00D45A0E" w:rsidRDefault="00D45A0E">
      <w:pPr>
        <w:jc w:val="center"/>
        <w:rPr>
          <w:rFonts w:ascii="Times New Roman" w:hAnsi="Times New Roman"/>
          <w:b/>
          <w:sz w:val="36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ind w:right="-52"/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jc w:val="center"/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D45A0E">
      <w:pPr>
        <w:rPr>
          <w:rFonts w:ascii="Times New Roman" w:hAnsi="Times New Roman"/>
        </w:rPr>
      </w:pPr>
    </w:p>
    <w:p w:rsidR="00D45A0E" w:rsidRDefault="00FE2B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2022-2023 учебный год</w:t>
      </w:r>
    </w:p>
    <w:p w:rsidR="00D45A0E" w:rsidRDefault="00FE2B5F">
      <w:pPr>
        <w:ind w:right="-52"/>
        <w:jc w:val="center"/>
        <w:rPr>
          <w:rFonts w:ascii="Times New Roman" w:hAnsi="Times New Roman"/>
          <w:i/>
        </w:rPr>
      </w:pPr>
      <w:r>
        <w:rPr>
          <w:rFonts w:ascii="Times New Roman" w:hAnsi="Times New Roman"/>
        </w:rPr>
        <w:lastRenderedPageBreak/>
        <w:t xml:space="preserve">Информационная карта </w:t>
      </w:r>
    </w:p>
    <w:p w:rsidR="00D45A0E" w:rsidRDefault="00D45A0E">
      <w:pPr>
        <w:jc w:val="center"/>
        <w:rPr>
          <w:rFonts w:ascii="Times New Roman" w:hAnsi="Times New Roman"/>
          <w:b/>
        </w:rPr>
      </w:pPr>
    </w:p>
    <w:tbl>
      <w:tblPr>
        <w:tblW w:w="0" w:type="auto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6980"/>
      </w:tblGrid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Учреждение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68" w:righ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Муниципальное бюджетное общеобразовательное учреждение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Наименование программы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68" w:righ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«Рукодельница»</w:t>
            </w:r>
          </w:p>
        </w:tc>
      </w:tr>
      <w:tr w:rsidR="00D45A0E">
        <w:tc>
          <w:tcPr>
            <w:tcW w:w="28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Сведения об авторе программы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68" w:righ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i/>
              </w:rPr>
              <w:t>ФИО педагога</w:t>
            </w:r>
            <w:r>
              <w:rPr>
                <w:rFonts w:ascii="Times New Roman" w:hAnsi="Times New Roman"/>
              </w:rPr>
              <w:t>: Ногуманова Гулусяр Завитовна</w:t>
            </w:r>
          </w:p>
        </w:tc>
      </w:tr>
      <w:tr w:rsidR="00D45A0E">
        <w:tc>
          <w:tcPr>
            <w:tcW w:w="28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D45A0E"/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68" w:righ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i/>
              </w:rPr>
              <w:t>Место работы</w:t>
            </w:r>
            <w:r>
              <w:rPr>
                <w:rFonts w:ascii="Times New Roman" w:hAnsi="Times New Roman"/>
              </w:rPr>
              <w:t>: МБОУ «Большетарханская СОШ»</w:t>
            </w:r>
          </w:p>
        </w:tc>
      </w:tr>
      <w:tr w:rsidR="00D45A0E">
        <w:tc>
          <w:tcPr>
            <w:tcW w:w="28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D45A0E"/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68" w:righ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i/>
              </w:rPr>
              <w:t>Должность (категория)</w:t>
            </w:r>
            <w:r>
              <w:rPr>
                <w:rFonts w:ascii="Times New Roman" w:hAnsi="Times New Roman"/>
              </w:rPr>
              <w:t xml:space="preserve">: педагог </w:t>
            </w:r>
            <w:r>
              <w:rPr>
                <w:rFonts w:ascii="Times New Roman" w:hAnsi="Times New Roman"/>
              </w:rPr>
              <w:t>высшей категории.</w:t>
            </w:r>
          </w:p>
        </w:tc>
      </w:tr>
      <w:tr w:rsidR="00D45A0E">
        <w:tc>
          <w:tcPr>
            <w:tcW w:w="97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68" w:right="34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Аннотация программы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Нормативная база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Закон РФ «Об образовании».</w:t>
            </w:r>
          </w:p>
          <w:p w:rsidR="00D45A0E" w:rsidRDefault="00FE2B5F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Приказ Министерства образования и науки Российской Федерации от 29 августа 2013 г. № 1008 «Об утверждении порядка организации и осуществления образовательной деятельности по дополнительным общеобразовательным программам». </w:t>
            </w:r>
          </w:p>
          <w:p w:rsidR="00D45A0E" w:rsidRDefault="00FE2B5F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Устав МБОУ «Большетарханская</w:t>
            </w:r>
            <w:r>
              <w:rPr>
                <w:rFonts w:ascii="Times New Roman" w:hAnsi="Times New Roman"/>
                <w:sz w:val="24"/>
              </w:rPr>
              <w:t xml:space="preserve"> СОШ».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Область применения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68" w:righ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дополнительное образование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Направленность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68" w:right="34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художественно – эстетическая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Возраст обучающихся по программе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183" w:right="10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11-16 лет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Срок реализации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183" w:right="10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 год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Год разработки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183" w:right="10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2022 г.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Цель программы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68" w:right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Создание условий для самореализации ребенка в творчестве, воплощение в художественной работе собственной неповторимости и индивидуальности. </w:t>
            </w:r>
          </w:p>
        </w:tc>
      </w:tr>
      <w:tr w:rsidR="00D45A0E">
        <w:trPr>
          <w:trHeight w:val="160"/>
        </w:trPr>
        <w:tc>
          <w:tcPr>
            <w:tcW w:w="28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1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Задачи программы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jc w:val="both"/>
              <w:rPr>
                <w:rFonts w:ascii="Times New Roman" w:hAnsi="Times New Roman"/>
                <w:b/>
                <w:i/>
              </w:rPr>
            </w:pPr>
            <w:r>
              <w:rPr>
                <w:rFonts w:ascii="Times New Roman" w:hAnsi="Times New Roman"/>
                <w:b/>
                <w:i/>
              </w:rPr>
              <w:t>Обучающие:</w:t>
            </w:r>
          </w:p>
          <w:p w:rsidR="00D45A0E" w:rsidRDefault="00FE2B5F">
            <w:pPr>
              <w:widowControl/>
              <w:numPr>
                <w:ilvl w:val="0"/>
                <w:numId w:val="2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знакомить с основами знаний в области композиции, формообразования, цветоведения</w:t>
            </w:r>
            <w:r>
              <w:rPr>
                <w:rFonts w:ascii="Times New Roman" w:hAnsi="Times New Roman"/>
              </w:rPr>
              <w:t xml:space="preserve"> и декоративно-прикладного искусства;</w:t>
            </w:r>
          </w:p>
          <w:p w:rsidR="00D45A0E" w:rsidRDefault="00FE2B5F">
            <w:pPr>
              <w:widowControl/>
              <w:numPr>
                <w:ilvl w:val="0"/>
                <w:numId w:val="2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продолжать формировать образное, пространственное мышление и умение выразить свою мысль с помощью эскиза, рисунка, объемных форм;</w:t>
            </w:r>
          </w:p>
          <w:p w:rsidR="00D45A0E" w:rsidRDefault="00FE2B5F">
            <w:pPr>
              <w:widowControl/>
              <w:numPr>
                <w:ilvl w:val="0"/>
                <w:numId w:val="2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совершенствовать умения и формировать навыки работы нужными инструментами и приспособлен</w:t>
            </w:r>
            <w:r>
              <w:rPr>
                <w:rFonts w:ascii="Times New Roman" w:hAnsi="Times New Roman"/>
              </w:rPr>
              <w:t>иями при обработке бумаги и других материалов;</w:t>
            </w:r>
          </w:p>
          <w:p w:rsidR="00D45A0E" w:rsidRDefault="00FE2B5F">
            <w:pPr>
              <w:widowControl/>
              <w:numPr>
                <w:ilvl w:val="0"/>
                <w:numId w:val="2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приобретать навыки учебно-исследовательской работы.</w:t>
            </w:r>
          </w:p>
        </w:tc>
      </w:tr>
      <w:tr w:rsidR="00D45A0E">
        <w:trPr>
          <w:trHeight w:val="160"/>
        </w:trPr>
        <w:tc>
          <w:tcPr>
            <w:tcW w:w="28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D45A0E"/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jc w:val="both"/>
              <w:rPr>
                <w:rFonts w:ascii="Times New Roman" w:hAnsi="Times New Roman"/>
                <w:b/>
                <w:i/>
              </w:rPr>
            </w:pPr>
            <w:r>
              <w:rPr>
                <w:rFonts w:ascii="Times New Roman" w:hAnsi="Times New Roman"/>
                <w:b/>
                <w:i/>
              </w:rPr>
              <w:t>Развивающие:</w:t>
            </w:r>
          </w:p>
          <w:p w:rsidR="00D45A0E" w:rsidRDefault="00FE2B5F">
            <w:pPr>
              <w:widowControl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пробуждать любознательность в области народного, декоративно-прикладного искусства, технической эстетики, архитектуры;</w:t>
            </w:r>
          </w:p>
          <w:p w:rsidR="00D45A0E" w:rsidRDefault="00FE2B5F">
            <w:pPr>
              <w:widowControl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смекалку, изо</w:t>
            </w:r>
            <w:r>
              <w:rPr>
                <w:rFonts w:ascii="Times New Roman" w:hAnsi="Times New Roman"/>
              </w:rPr>
              <w:t>бретательность и устойчивый интерес к творчеству художника, дизайнера;</w:t>
            </w:r>
          </w:p>
          <w:p w:rsidR="00D45A0E" w:rsidRDefault="00FE2B5F">
            <w:pPr>
              <w:widowControl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формировать  творческие способности, духовную культуру и эмоциональное отношение к действительности;</w:t>
            </w:r>
          </w:p>
          <w:p w:rsidR="00D45A0E" w:rsidRDefault="00FE2B5F">
            <w:pPr>
              <w:widowControl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развивать умение ориентироваться в проблемных ситуациях;</w:t>
            </w:r>
          </w:p>
          <w:p w:rsidR="00D45A0E" w:rsidRDefault="00FE2B5F">
            <w:pPr>
              <w:widowControl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развивать способность к </w:t>
            </w:r>
            <w:r>
              <w:rPr>
                <w:rFonts w:ascii="Times New Roman" w:hAnsi="Times New Roman"/>
              </w:rPr>
              <w:t>синтезу и анализу, гибкость и мобильность в поисках решений и генерирования идей.</w:t>
            </w:r>
          </w:p>
        </w:tc>
      </w:tr>
      <w:tr w:rsidR="00D45A0E">
        <w:trPr>
          <w:trHeight w:val="160"/>
        </w:trPr>
        <w:tc>
          <w:tcPr>
            <w:tcW w:w="28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D45A0E"/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="120" w:after="120"/>
              <w:rPr>
                <w:rFonts w:ascii="Times New Roman" w:hAnsi="Times New Roman"/>
                <w:b/>
                <w:i/>
              </w:rPr>
            </w:pPr>
            <w:r>
              <w:rPr>
                <w:rFonts w:ascii="Times New Roman" w:hAnsi="Times New Roman"/>
                <w:b/>
                <w:i/>
              </w:rPr>
              <w:t>Воспитательные:</w:t>
            </w:r>
          </w:p>
          <w:p w:rsidR="00D45A0E" w:rsidRDefault="00FE2B5F">
            <w:pPr>
              <w:widowControl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осуществлять трудовое, политехническое и эстетическое </w:t>
            </w:r>
            <w:r>
              <w:rPr>
                <w:rFonts w:ascii="Times New Roman" w:hAnsi="Times New Roman"/>
              </w:rPr>
              <w:lastRenderedPageBreak/>
              <w:t>воспитание школьников;</w:t>
            </w:r>
          </w:p>
          <w:p w:rsidR="00D45A0E" w:rsidRDefault="00FE2B5F">
            <w:pPr>
              <w:widowControl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воспитывать в детях любовь к родной стране, ее природе и людям;</w:t>
            </w:r>
          </w:p>
          <w:p w:rsidR="00D45A0E" w:rsidRDefault="00FE2B5F">
            <w:pPr>
              <w:widowControl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добиваться макс</w:t>
            </w:r>
            <w:r>
              <w:rPr>
                <w:rFonts w:ascii="Times New Roman" w:hAnsi="Times New Roman"/>
              </w:rPr>
              <w:t>имальной самостоятельности детского творчества.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1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Актуальность программы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firstLine="708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</w:t>
            </w:r>
            <w:r>
              <w:rPr>
                <w:rFonts w:ascii="Times New Roman" w:hAnsi="Times New Roman"/>
                <w:b/>
              </w:rPr>
              <w:t xml:space="preserve">Актуальность </w:t>
            </w:r>
            <w:r>
              <w:rPr>
                <w:rFonts w:ascii="Times New Roman" w:hAnsi="Times New Roman"/>
              </w:rPr>
              <w:t>данной программы заключается в:</w:t>
            </w:r>
          </w:p>
          <w:p w:rsidR="00D45A0E" w:rsidRDefault="00FE2B5F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специфическом подходе изучения данного предмета, позволяющем достичь учащимся высокого уровня мастерства;</w:t>
            </w:r>
          </w:p>
          <w:p w:rsidR="00D45A0E" w:rsidRDefault="00FE2B5F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- модульности программы, </w:t>
            </w:r>
            <w:r>
              <w:rPr>
                <w:rFonts w:ascii="Times New Roman" w:hAnsi="Times New Roman"/>
              </w:rPr>
              <w:t>которая гарантирует четкость, глубину, последовательность изучения материала, отслеживания результатов полученных знаний.</w:t>
            </w:r>
          </w:p>
          <w:p w:rsidR="00D45A0E" w:rsidRDefault="00FE2B5F">
            <w:pPr>
              <w:ind w:firstLine="708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Опираясь на материалы научных исследований, которые утверждают, о важности творческого развития детей, делаем вывод, что актуальность </w:t>
            </w:r>
            <w:r>
              <w:rPr>
                <w:rFonts w:ascii="Times New Roman" w:hAnsi="Times New Roman"/>
              </w:rPr>
              <w:t>программы также заключается в ее необходимости при развитии мышления, памяти, мелкой моторики рук, художественного, эстетического вкуса, творческих способностей обучающегося, что, в свою очередь, оказывает благоприятное воздействие на формирование нравстве</w:t>
            </w:r>
            <w:r>
              <w:rPr>
                <w:rFonts w:ascii="Times New Roman" w:hAnsi="Times New Roman"/>
              </w:rPr>
              <w:t xml:space="preserve">нных качеств. 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1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Новизна программы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firstLine="708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>Новизна</w:t>
            </w:r>
            <w:r>
              <w:rPr>
                <w:rFonts w:ascii="Times New Roman" w:hAnsi="Times New Roman"/>
                <w:i/>
              </w:rPr>
              <w:t xml:space="preserve"> </w:t>
            </w:r>
            <w:r>
              <w:rPr>
                <w:rFonts w:ascii="Times New Roman" w:hAnsi="Times New Roman"/>
              </w:rPr>
              <w:t>данной образовательной программы опирается на понимание приоритетности воспитательной работы, направленной на развитие интеллекта ребенка, его творческих способностей, нравственных качеств в работе, направленной на</w:t>
            </w:r>
            <w:r>
              <w:rPr>
                <w:rFonts w:ascii="Times New Roman" w:hAnsi="Times New Roman"/>
              </w:rPr>
              <w:t xml:space="preserve"> освоение предметного и практического содержания.</w:t>
            </w:r>
          </w:p>
          <w:p w:rsidR="00D45A0E" w:rsidRDefault="00FE2B5F">
            <w:pPr>
              <w:ind w:firstLine="708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Характерной особенностью данной программы является то, что она помогает воспитанникам в течение короткого времени сделать осознанный выбор в пользу того или иного вида декоративно - прикладного творчества, </w:t>
            </w:r>
            <w:r>
              <w:rPr>
                <w:rFonts w:ascii="Times New Roman" w:hAnsi="Times New Roman"/>
              </w:rPr>
              <w:t>то есть самореализоваться и самоопределяться. Ученик работает максимум времени самостоятельно, учится планированию, самоорганизации, самоконтролю и самооценке. Это дает возможность ему осознать себя в деятельности, самому определять уровень усвоения знаний</w:t>
            </w:r>
            <w:r>
              <w:rPr>
                <w:rFonts w:ascii="Times New Roman" w:hAnsi="Times New Roman"/>
              </w:rPr>
              <w:t xml:space="preserve">, видеть пробелы в своих знаниях и умениях. 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Формы занятий</w:t>
            </w:r>
          </w:p>
          <w:p w:rsidR="00D45A0E" w:rsidRDefault="00FE2B5F">
            <w:pPr>
              <w:ind w:left="4" w:right="11" w:firstLine="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pacing w:val="-1"/>
              </w:rPr>
              <w:t xml:space="preserve">(указать   кол-во </w:t>
            </w:r>
            <w:r>
              <w:rPr>
                <w:rFonts w:ascii="Times New Roman" w:hAnsi="Times New Roman"/>
                <w:b/>
              </w:rPr>
              <w:t>детей в группах)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-74" w:right="3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Групповые.  Количество обучающихся в группах по 12 человек. 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11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Режим занятий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83" w:right="10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 раза в неделю по 1 часу (всего 4 часа в неделю)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spacing w:beforeAutospacing="1" w:afterAutospacing="1"/>
              <w:ind w:left="11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Ожидаемые результаты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firstLine="493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 xml:space="preserve">В результате </w:t>
            </w:r>
            <w:r>
              <w:rPr>
                <w:rFonts w:ascii="Times New Roman" w:hAnsi="Times New Roman"/>
              </w:rPr>
              <w:t>обучения по данной программе обучающиеся:</w:t>
            </w:r>
          </w:p>
          <w:p w:rsidR="00D45A0E" w:rsidRDefault="00FE2B5F">
            <w:pPr>
              <w:widowControl/>
              <w:numPr>
                <w:ilvl w:val="0"/>
                <w:numId w:val="4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научатся различным приемам работы с бумагой, лентами, проволокой, капроном и другими материалами;</w:t>
            </w:r>
          </w:p>
          <w:p w:rsidR="00D45A0E" w:rsidRDefault="00FE2B5F">
            <w:pPr>
              <w:widowControl/>
              <w:numPr>
                <w:ilvl w:val="0"/>
                <w:numId w:val="4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научатся следовать устным инструкциям, читать и зарисовывать схемы изделий; создавать изделия, пользуясь </w:t>
            </w:r>
            <w:r>
              <w:rPr>
                <w:rFonts w:ascii="Times New Roman" w:hAnsi="Times New Roman"/>
              </w:rPr>
              <w:t>инструкционными картами и схемами;</w:t>
            </w:r>
          </w:p>
          <w:p w:rsidR="00D45A0E" w:rsidRDefault="00FE2B5F">
            <w:pPr>
              <w:widowControl/>
              <w:numPr>
                <w:ilvl w:val="0"/>
                <w:numId w:val="4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будут создавать композиции с изделиями, выполненными в технике квиллинг, канзаши, пейп-арт, скрапбукинг, ганутель  и др.</w:t>
            </w:r>
          </w:p>
          <w:p w:rsidR="00D45A0E" w:rsidRDefault="00FE2B5F">
            <w:pPr>
              <w:widowControl/>
              <w:numPr>
                <w:ilvl w:val="0"/>
                <w:numId w:val="4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разовьют внимание, память, мышление, пространственное воображение, мелкую моторику рук и глазомер, х</w:t>
            </w:r>
            <w:r>
              <w:rPr>
                <w:rFonts w:ascii="Times New Roman" w:hAnsi="Times New Roman"/>
              </w:rPr>
              <w:t>удожественный вкус, творческие способности и фантазию;</w:t>
            </w:r>
          </w:p>
          <w:p w:rsidR="00D45A0E" w:rsidRDefault="00FE2B5F">
            <w:pPr>
              <w:widowControl/>
              <w:numPr>
                <w:ilvl w:val="0"/>
                <w:numId w:val="4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овладеют навыками культуры труда;</w:t>
            </w:r>
          </w:p>
          <w:p w:rsidR="00D45A0E" w:rsidRDefault="00FE2B5F">
            <w:pPr>
              <w:widowControl/>
              <w:numPr>
                <w:ilvl w:val="0"/>
                <w:numId w:val="4"/>
              </w:num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улучшат свои коммуникативные способности и приобретут </w:t>
            </w:r>
            <w:r>
              <w:rPr>
                <w:rFonts w:ascii="Times New Roman" w:hAnsi="Times New Roman"/>
              </w:rPr>
              <w:lastRenderedPageBreak/>
              <w:t>навыки работы в коллективе;</w:t>
            </w:r>
          </w:p>
          <w:p w:rsidR="00D45A0E" w:rsidRDefault="00FE2B5F">
            <w:pPr>
              <w:widowControl/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b/>
                <w:i/>
              </w:rPr>
            </w:pPr>
            <w:r>
              <w:rPr>
                <w:rFonts w:ascii="Times New Roman" w:hAnsi="Times New Roman"/>
              </w:rPr>
              <w:t xml:space="preserve">примут участие в выставках детских работ муниципального и регионального уровней. </w:t>
            </w:r>
          </w:p>
        </w:tc>
      </w:tr>
      <w:tr w:rsidR="00D45A0E"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left="11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Фо</w:t>
            </w:r>
            <w:r>
              <w:rPr>
                <w:rFonts w:ascii="Times New Roman" w:hAnsi="Times New Roman"/>
                <w:b/>
              </w:rPr>
              <w:t>рмы подведения итогов реализации программы</w:t>
            </w:r>
          </w:p>
        </w:tc>
        <w:tc>
          <w:tcPr>
            <w:tcW w:w="6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5A0E" w:rsidRDefault="00FE2B5F">
            <w:pPr>
              <w:ind w:firstLine="709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Для отслеживания результативности образовательного процесса используются следующие виды контроля:</w:t>
            </w:r>
          </w:p>
          <w:p w:rsidR="00D45A0E" w:rsidRDefault="00FE2B5F">
            <w:pPr>
              <w:pStyle w:val="TableContents"/>
              <w:numPr>
                <w:ilvl w:val="0"/>
                <w:numId w:val="5"/>
              </w:numPr>
            </w:pPr>
            <w:r>
              <w:t>входной контроль (сентябрь - анкета);</w:t>
            </w:r>
          </w:p>
          <w:p w:rsidR="00D45A0E" w:rsidRDefault="00FE2B5F">
            <w:pPr>
              <w:pStyle w:val="TableContents"/>
              <w:numPr>
                <w:ilvl w:val="0"/>
                <w:numId w:val="5"/>
              </w:numPr>
            </w:pPr>
            <w:r>
              <w:t>текущий контроль (в течение всего учебного года –выставка работ);</w:t>
            </w:r>
          </w:p>
          <w:p w:rsidR="00D45A0E" w:rsidRDefault="00FE2B5F">
            <w:pPr>
              <w:pStyle w:val="TableContents"/>
              <w:numPr>
                <w:ilvl w:val="0"/>
                <w:numId w:val="5"/>
              </w:numPr>
            </w:pPr>
            <w:r>
              <w:t>промежуточн</w:t>
            </w:r>
            <w:r>
              <w:t>ый контроль (январь – тесты, выставка);</w:t>
            </w:r>
          </w:p>
          <w:p w:rsidR="00D45A0E" w:rsidRDefault="00FE2B5F">
            <w:pPr>
              <w:pStyle w:val="TableContents"/>
              <w:numPr>
                <w:ilvl w:val="0"/>
                <w:numId w:val="5"/>
              </w:numPr>
              <w:spacing w:after="283"/>
              <w:rPr>
                <w:i/>
              </w:rPr>
            </w:pPr>
            <w:r>
              <w:t>итоговый контроль (май – выставка работ, итоговый тест)</w:t>
            </w:r>
            <w:r>
              <w:rPr>
                <w:i/>
              </w:rPr>
              <w:t>.</w:t>
            </w:r>
          </w:p>
          <w:p w:rsidR="00D45A0E" w:rsidRDefault="00FE2B5F">
            <w:pPr>
              <w:ind w:firstLine="493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Для определения результативности в течение учебного года между учащимися проводятся различные конкурсы, принимается активное участие в школьных тематических </w:t>
            </w:r>
            <w:r>
              <w:rPr>
                <w:rFonts w:ascii="Times New Roman" w:hAnsi="Times New Roman"/>
              </w:rPr>
              <w:t>выставках, олимпиадах что позволяет сделать срез и выявить сформировавшиеся знания и умения по пройденным темам. Такой подход, не травмируя детскую психику, позволяет сформировать положительную мотивацию их деятельности и в форме игры научить самоанализу.</w:t>
            </w:r>
          </w:p>
        </w:tc>
      </w:tr>
    </w:tbl>
    <w:p w:rsidR="00D45A0E" w:rsidRDefault="00D45A0E">
      <w:pPr>
        <w:rPr>
          <w:rFonts w:ascii="Times New Roman" w:hAnsi="Times New Roman"/>
          <w:b/>
        </w:rPr>
      </w:pPr>
    </w:p>
    <w:p w:rsidR="00D45A0E" w:rsidRDefault="00D45A0E">
      <w:pPr>
        <w:ind w:right="-52"/>
        <w:jc w:val="center"/>
        <w:rPr>
          <w:rFonts w:ascii="Times New Roman" w:hAnsi="Times New Roman"/>
        </w:rPr>
      </w:pP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  <w:r>
        <w:rPr>
          <w:rFonts w:ascii="Times New Roman" w:hAnsi="Times New Roman"/>
          <w:b/>
        </w:rPr>
        <w:lastRenderedPageBreak/>
        <w:t>Пояснительная записка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Одной из главных задач обучения и воспитания детей на занятиях прикладным творчеством является обогащение мировосприятия воспитанника, т.е. развитие творческой культуры ребенка (развитие творческого нестандартного подхода к реализ</w:t>
      </w:r>
      <w:r>
        <w:rPr>
          <w:rFonts w:ascii="Times New Roman" w:hAnsi="Times New Roman"/>
        </w:rPr>
        <w:t>ации задания, воспитание трудолюбия, интереса к практической деятельности, радости созидания и открытия для себя чего-то нового).</w:t>
      </w:r>
    </w:p>
    <w:p w:rsidR="00D45A0E" w:rsidRDefault="00FE2B5F">
      <w:pPr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Данная программа представляет собой разработанный дополнительный образовательный курс </w:t>
      </w:r>
      <w:r>
        <w:rPr>
          <w:rFonts w:ascii="Times New Roman" w:hAnsi="Times New Roman"/>
          <w:b/>
        </w:rPr>
        <w:t xml:space="preserve">художественно-эстетического </w:t>
      </w:r>
      <w:r>
        <w:rPr>
          <w:rFonts w:ascii="Times New Roman" w:hAnsi="Times New Roman"/>
          <w:b/>
        </w:rPr>
        <w:t xml:space="preserve">направления, </w:t>
      </w:r>
      <w:r>
        <w:rPr>
          <w:rFonts w:ascii="Times New Roman" w:hAnsi="Times New Roman"/>
        </w:rPr>
        <w:t xml:space="preserve"> который является важным направлением в развитии и воспитании. Программа "Рукодельница" вводит ребенка в удивительный мир творчества, и с помощью таких видов художественного творчества, как конструирование из бумаги, создания цветов из атласны</w:t>
      </w:r>
      <w:r>
        <w:rPr>
          <w:rFonts w:ascii="Times New Roman" w:hAnsi="Times New Roman"/>
        </w:rPr>
        <w:t xml:space="preserve">х лент, проволоки и ниток, газетных трубочек дает возможность поверить в себя, в свои способности. Художественное образование и эстетическое воспитание подразумевает и предполагает овладение знаниями, простейшими умениями и навыками. </w:t>
      </w:r>
    </w:p>
    <w:p w:rsidR="00D45A0E" w:rsidRDefault="00FE2B5F">
      <w:pPr>
        <w:ind w:right="102"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Программа курса допол</w:t>
      </w:r>
      <w:r>
        <w:rPr>
          <w:rFonts w:ascii="Times New Roman" w:hAnsi="Times New Roman"/>
        </w:rPr>
        <w:t>нительного образования «Рукодельница» составлена на основе</w:t>
      </w: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</w:rPr>
        <w:t xml:space="preserve">нормативных документов: </w:t>
      </w:r>
    </w:p>
    <w:p w:rsidR="00D45A0E" w:rsidRDefault="00FE2B5F">
      <w:pPr>
        <w:widowControl/>
        <w:numPr>
          <w:ilvl w:val="0"/>
          <w:numId w:val="6"/>
        </w:numPr>
        <w:ind w:right="10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Закон РФ «Об образовании», Приказ Министерства образования и науки Российской Федерации от 29 августа 2013 г. № 1008 «Об утверждении порядка организации и осуществления обр</w:t>
      </w:r>
      <w:r>
        <w:rPr>
          <w:rFonts w:ascii="Times New Roman" w:hAnsi="Times New Roman"/>
        </w:rPr>
        <w:t xml:space="preserve">азовательной деятельности по дополнительным общеобразовательным программам».  </w:t>
      </w:r>
    </w:p>
    <w:p w:rsidR="00D45A0E" w:rsidRDefault="00FE2B5F">
      <w:pPr>
        <w:widowControl/>
        <w:numPr>
          <w:ilvl w:val="0"/>
          <w:numId w:val="6"/>
        </w:numPr>
        <w:ind w:right="10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Сан ПиН 2.4.4.1251-03.</w:t>
      </w:r>
    </w:p>
    <w:p w:rsidR="00D45A0E" w:rsidRDefault="00FE2B5F">
      <w:pPr>
        <w:widowControl/>
        <w:numPr>
          <w:ilvl w:val="0"/>
          <w:numId w:val="6"/>
        </w:numPr>
        <w:ind w:right="10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Устав МБОУ «Большетарханская СОШ».</w:t>
      </w:r>
    </w:p>
    <w:p w:rsidR="00D45A0E" w:rsidRDefault="00FE2B5F">
      <w:pPr>
        <w:widowControl/>
        <w:numPr>
          <w:ilvl w:val="0"/>
          <w:numId w:val="6"/>
        </w:numPr>
        <w:jc w:val="both"/>
        <w:outlineLvl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Положение о структуре, порядке разработки и утверждения дополнительных общеразвивающих образовательных программ </w:t>
      </w:r>
      <w:r>
        <w:rPr>
          <w:rFonts w:ascii="Times New Roman" w:hAnsi="Times New Roman"/>
        </w:rPr>
        <w:t xml:space="preserve">муниципального бюджетного общеобразовательного учреждения «Большетарханская СОШ».     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соответствие с концепцией современного образования в основу программы были положены такие составные части как:</w:t>
      </w:r>
    </w:p>
    <w:p w:rsidR="00D45A0E" w:rsidRDefault="00FE2B5F">
      <w:pPr>
        <w:ind w:left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 изучение истории происхождения той или иной техники,</w:t>
      </w:r>
    </w:p>
    <w:p w:rsidR="00D45A0E" w:rsidRDefault="00FE2B5F">
      <w:pPr>
        <w:ind w:left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</w:t>
      </w:r>
      <w:r>
        <w:rPr>
          <w:rFonts w:ascii="Times New Roman" w:hAnsi="Times New Roman"/>
        </w:rPr>
        <w:t xml:space="preserve"> связь с литературным творчеством, музыкой,</w:t>
      </w:r>
    </w:p>
    <w:p w:rsidR="00D45A0E" w:rsidRDefault="00FE2B5F">
      <w:pPr>
        <w:ind w:left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 интегрированная связь с другими предметами и образовательными программами.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настоящее время делается акцент на перевод обучения на субъект-субъектную основу. Такой перевод требует такой педагогической технолог</w:t>
      </w:r>
      <w:r>
        <w:rPr>
          <w:rFonts w:ascii="Times New Roman" w:hAnsi="Times New Roman"/>
        </w:rPr>
        <w:t>ии, которая бы обеспечила ученику развитие его мотивационной сферы, интеллекта, склонностей, самостоятельности, коллективизма, умения осуществлять самоуправление учебно-познавательной деятельностью. Прохождение программы предполагает овладение учащимися ко</w:t>
      </w:r>
      <w:r>
        <w:rPr>
          <w:rFonts w:ascii="Times New Roman" w:hAnsi="Times New Roman"/>
        </w:rPr>
        <w:t>мплексом знаний, умений и навыков модульно, что обеспечивает в целом ее практическую реализацию и творческое развитие. Модульное обучение с использованием информационно-коммуникационных технологий позволяет практически решить эту задачу. Программа предпола</w:t>
      </w:r>
      <w:r>
        <w:rPr>
          <w:rFonts w:ascii="Times New Roman" w:hAnsi="Times New Roman"/>
        </w:rPr>
        <w:t>гает семь модулей для изучения разных техник творчества, предусматривая развитие у обучающихся изобразительных, художественно-конструкторских способностей, нестандартного мышления, творческой индивидуальности. Это вооружает детей способностью не только чув</w:t>
      </w:r>
      <w:r>
        <w:rPr>
          <w:rFonts w:ascii="Times New Roman" w:hAnsi="Times New Roman"/>
        </w:rPr>
        <w:t xml:space="preserve">ствовать гармонию, но и создавать ее в любой иной, чем художественное творчество, жизненной ситуации, в любой сфере деятельности, распространяя ее и на отношения с людьми, с окружающим миром. </w:t>
      </w:r>
    </w:p>
    <w:p w:rsidR="00D45A0E" w:rsidRDefault="00FE2B5F">
      <w:pPr>
        <w:ind w:firstLine="708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7 блоков-модулей: 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1 блок - квиллинг (поделки из скрученных пол</w:t>
      </w:r>
      <w:r>
        <w:rPr>
          <w:rFonts w:ascii="Times New Roman" w:hAnsi="Times New Roman"/>
        </w:rPr>
        <w:t xml:space="preserve">осок бумаги). 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 блок – скрапбукинг (изготовление и оформление  фотоальбомов и 3D открыток). 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3 блок — пейп-арт (украшение панно и рисование салфетками).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 блок </w:t>
      </w:r>
      <w:r>
        <w:rPr>
          <w:rFonts w:ascii="Times New Roman" w:hAnsi="Times New Roman"/>
          <w:b/>
        </w:rPr>
        <w:t xml:space="preserve">- </w:t>
      </w:r>
      <w:r>
        <w:rPr>
          <w:rFonts w:ascii="Times New Roman" w:hAnsi="Times New Roman"/>
        </w:rPr>
        <w:t>плетение из газетных трубочек.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5 блок – ганутель (плетение из проволоки и ниток).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6 блок – ка</w:t>
      </w:r>
      <w:r>
        <w:rPr>
          <w:rFonts w:ascii="Times New Roman" w:hAnsi="Times New Roman"/>
        </w:rPr>
        <w:t>нзаши (создание цветов из атласных лент).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7 блок – айрис-фолдинг (бумажная мозаика).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Программа носит вариативный характер, и поэтому модули могут меняться  с учетом потребностей и материально-технических возможностей обучающихся (в пределах  объема часов д</w:t>
      </w:r>
      <w:r>
        <w:rPr>
          <w:rFonts w:ascii="Times New Roman" w:hAnsi="Times New Roman"/>
        </w:rPr>
        <w:t>анной программы).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 каждому блоку, входящему в программу, дается сумма необходимых теоретических сведений и перечень практических работ. Теоретические сведения  содержат основные данные, связанные с процессом изготовления изделий. Их изложение  предшеству</w:t>
      </w:r>
      <w:r>
        <w:rPr>
          <w:rFonts w:ascii="Times New Roman" w:hAnsi="Times New Roman"/>
        </w:rPr>
        <w:t>ет  практическим занятиям. Основную часть времени каждой темы занимает практическая работа. Все практические работы строятся по принципу от простого к сложному. Они могут быть учебными и творческими.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Тематика занятий строится с учетом интересов учащихся, в</w:t>
      </w:r>
      <w:r>
        <w:rPr>
          <w:rFonts w:ascii="Times New Roman" w:hAnsi="Times New Roman"/>
        </w:rPr>
        <w:t>озможности их самовыражения. В ходе усвоения детьми содержания программы учитывается темп развития специальных умений и навыков, уровень самостоятельности, умение работать в коллективе и создавать как индивидуальные, так и коллективные проектные работы. Пр</w:t>
      </w:r>
      <w:r>
        <w:rPr>
          <w:rFonts w:ascii="Times New Roman" w:hAnsi="Times New Roman"/>
        </w:rPr>
        <w:t xml:space="preserve">ограмма позволяет индивидуализировать сложные работы: более сильным детям будет интересна сложная конструкция, менее подготовленным можно предложить работу проще. При этом обучающий и развивающий смысл работы сохраняется. Это дает возможность предостеречь </w:t>
      </w:r>
      <w:r>
        <w:rPr>
          <w:rFonts w:ascii="Times New Roman" w:hAnsi="Times New Roman"/>
        </w:rPr>
        <w:t>ребенка от страха перед трудностями, приобщить без боязни творить и создавать.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Программа призвана научить детей репродуктивным путём  не только освоить сложные и трудоёмкие приёмы обработки разнообразных материалов и различные техники выполнения изделий де</w:t>
      </w:r>
      <w:r>
        <w:rPr>
          <w:rFonts w:ascii="Times New Roman" w:hAnsi="Times New Roman"/>
        </w:rPr>
        <w:t>коративно-прикладного творчества, но и побудить творческую деятельность, направленную на постановку и решение проблемных ситуаций при выполнении работы.</w:t>
      </w:r>
    </w:p>
    <w:p w:rsidR="00D45A0E" w:rsidRDefault="00FE2B5F">
      <w:pPr>
        <w:ind w:firstLine="85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программе используются межпредметные связи с другими образовательными областями. Так, изучая основы м</w:t>
      </w:r>
      <w:r>
        <w:rPr>
          <w:rFonts w:ascii="Times New Roman" w:hAnsi="Times New Roman"/>
        </w:rPr>
        <w:t>атериаловедения обучающиеся пользуются знаниями, полученными на уроках природоведения, естествознания, биологии, физики, химии. При работе с выкройками-лекалами, выполнении схем, эскизов изделий, работе над композицией применяются знания из областей черчен</w:t>
      </w:r>
      <w:r>
        <w:rPr>
          <w:rFonts w:ascii="Times New Roman" w:hAnsi="Times New Roman"/>
        </w:rPr>
        <w:t xml:space="preserve">ия, рисования, математики. 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процессе работы по программе “Рукодельница” дети постоянно совмещают и объединяют в одно целое все компоненты создаваемого образа: материал, изобразительное и цветовое решение, технологию изготовления, назначение, параллельно </w:t>
      </w:r>
      <w:r>
        <w:rPr>
          <w:rFonts w:ascii="Times New Roman" w:hAnsi="Times New Roman"/>
        </w:rPr>
        <w:t>размышляя над литературными образами, героями.</w:t>
      </w:r>
    </w:p>
    <w:p w:rsidR="00D45A0E" w:rsidRDefault="00FE2B5F">
      <w:pPr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Актуальность </w:t>
      </w:r>
      <w:r>
        <w:rPr>
          <w:rFonts w:ascii="Times New Roman" w:hAnsi="Times New Roman"/>
        </w:rPr>
        <w:t>данной программы заключается в: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 специфическом подходе изучения данного предмета, позволяющем достичь учащимся высокого уровня мастерства;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- модульности программы, которая гарантирует четкость, </w:t>
      </w:r>
      <w:r>
        <w:rPr>
          <w:rFonts w:ascii="Times New Roman" w:hAnsi="Times New Roman"/>
        </w:rPr>
        <w:t>глубину, последовательность изучения материала, отслеживания результатов полученных знаний.</w:t>
      </w:r>
    </w:p>
    <w:p w:rsidR="00D45A0E" w:rsidRDefault="00FE2B5F">
      <w:pPr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Опираясь на материалы научных исследований, которые утверждают, о важности творческого развития детей, делаем вывод, что актуальность программы также заключается в </w:t>
      </w:r>
      <w:r>
        <w:rPr>
          <w:rFonts w:ascii="Times New Roman" w:hAnsi="Times New Roman"/>
        </w:rPr>
        <w:t xml:space="preserve">ее необходимости при развитии мышления, памяти, мелкой моторики рук, художественного, эстетического вкуса, творческих способностей обучающегося, что, в свою очередь, оказывает благоприятное воздействие на формирование нравственных качеств. </w:t>
      </w:r>
    </w:p>
    <w:p w:rsidR="00D45A0E" w:rsidRDefault="00FE2B5F">
      <w:pPr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Новизна</w:t>
      </w:r>
      <w:r>
        <w:rPr>
          <w:rFonts w:ascii="Times New Roman" w:hAnsi="Times New Roman"/>
          <w:i/>
        </w:rPr>
        <w:t xml:space="preserve"> </w:t>
      </w:r>
      <w:r>
        <w:rPr>
          <w:rFonts w:ascii="Times New Roman" w:hAnsi="Times New Roman"/>
        </w:rPr>
        <w:t xml:space="preserve">данной </w:t>
      </w:r>
      <w:r>
        <w:rPr>
          <w:rFonts w:ascii="Times New Roman" w:hAnsi="Times New Roman"/>
        </w:rPr>
        <w:t>образовательной программы опирается на понимание приоритетности воспитательной работы, направленной на развитие интеллекта ребенка, его творческих способностей, нравственных качеств в работе, направленной на освоение предметного и практического содержания.</w:t>
      </w:r>
    </w:p>
    <w:p w:rsidR="00D45A0E" w:rsidRDefault="00FE2B5F">
      <w:pPr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Характерной особенностью данной программы является то, что она помогает воспитанникам в течение короткого времени сделать осознанный выбор в пользу того или иного вида декоративно - прикладного творчества, то есть самореализоваться и самоопределяться. Уче</w:t>
      </w:r>
      <w:r>
        <w:rPr>
          <w:rFonts w:ascii="Times New Roman" w:hAnsi="Times New Roman"/>
        </w:rPr>
        <w:t xml:space="preserve">ник работает максимум времени самостоятельно, учится планированию, самоорганизации, самоконтролю и самооценке. Это дает возможность ему осознать себя в деятельности, самому определять уровень усвоения знаний, видеть пробелы в своих знаниях и умениях. </w:t>
      </w:r>
    </w:p>
    <w:p w:rsidR="00D45A0E" w:rsidRDefault="00FE2B5F">
      <w:pPr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Меня</w:t>
      </w:r>
      <w:r>
        <w:rPr>
          <w:rFonts w:ascii="Times New Roman" w:hAnsi="Times New Roman"/>
        </w:rPr>
        <w:t xml:space="preserve">ется форма общения учителя и ученика. Оно осуществляется через модули и плюс </w:t>
      </w:r>
      <w:r>
        <w:rPr>
          <w:rFonts w:ascii="Times New Roman" w:hAnsi="Times New Roman"/>
        </w:rPr>
        <w:lastRenderedPageBreak/>
        <w:t xml:space="preserve">личное индивидуальное общение. </w:t>
      </w:r>
    </w:p>
    <w:p w:rsidR="00D45A0E" w:rsidRDefault="00FE2B5F">
      <w:pPr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Содержание каждого модуля строится на решении задач мировоззренческого, ценностно-смыслового плана, которые имеют своё содержательное преломление с</w:t>
      </w:r>
      <w:r>
        <w:rPr>
          <w:rFonts w:ascii="Times New Roman" w:hAnsi="Times New Roman"/>
        </w:rPr>
        <w:t xml:space="preserve"> учетом возрастных особенностей обучающихся.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Цель программы</w:t>
      </w:r>
      <w:r>
        <w:rPr>
          <w:rFonts w:ascii="Times New Roman" w:hAnsi="Times New Roman"/>
        </w:rPr>
        <w:t xml:space="preserve"> – создание условий для самореализации ребенка в творчестве, воплощение в художественной работе собственной неповторимости и индивидуальности.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sz w:val="24"/>
        </w:rPr>
        <w:t>Задачи программы:</w:t>
      </w:r>
      <w:r>
        <w:rPr>
          <w:rFonts w:ascii="Times New Roman" w:hAnsi="Times New Roman"/>
          <w:b/>
          <w:i/>
          <w:sz w:val="24"/>
        </w:rPr>
        <w:t xml:space="preserve"> 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i/>
          <w:sz w:val="24"/>
        </w:rPr>
        <w:t>Обучающие:</w:t>
      </w:r>
    </w:p>
    <w:p w:rsidR="00D45A0E" w:rsidRDefault="00FE2B5F">
      <w:pPr>
        <w:pStyle w:val="a6"/>
        <w:numPr>
          <w:ilvl w:val="0"/>
          <w:numId w:val="7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знакомить с основами знаний в области композиции, формообразования, цветоведения и декоративно-прикладного искусства;</w:t>
      </w:r>
    </w:p>
    <w:p w:rsidR="00D45A0E" w:rsidRDefault="00FE2B5F">
      <w:pPr>
        <w:pStyle w:val="a6"/>
        <w:numPr>
          <w:ilvl w:val="0"/>
          <w:numId w:val="7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продолжать формировать образное, пространственное мышление и умение выразить свою мысль с помощью эскиза, рисунка, объемных форм;</w:t>
      </w:r>
    </w:p>
    <w:p w:rsidR="00D45A0E" w:rsidRDefault="00FE2B5F">
      <w:pPr>
        <w:pStyle w:val="a6"/>
        <w:numPr>
          <w:ilvl w:val="0"/>
          <w:numId w:val="7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совершен</w:t>
      </w:r>
      <w:r>
        <w:rPr>
          <w:rFonts w:ascii="Times New Roman" w:hAnsi="Times New Roman"/>
          <w:sz w:val="24"/>
        </w:rPr>
        <w:t>ствовать умения и формировать навыки работы нужными инструментами и приспособлениями при обработке бумаги и других материалов;</w:t>
      </w:r>
    </w:p>
    <w:p w:rsidR="00D45A0E" w:rsidRDefault="00FE2B5F">
      <w:pPr>
        <w:pStyle w:val="a6"/>
        <w:numPr>
          <w:ilvl w:val="0"/>
          <w:numId w:val="7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навыки учебно-исследовательской работы.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i/>
          <w:sz w:val="24"/>
        </w:rPr>
        <w:t>Развивающие:</w:t>
      </w:r>
    </w:p>
    <w:p w:rsidR="00D45A0E" w:rsidRDefault="00FE2B5F">
      <w:pPr>
        <w:pStyle w:val="a6"/>
        <w:numPr>
          <w:ilvl w:val="0"/>
          <w:numId w:val="8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пробуждать любознательность в области народного, декоративно-при</w:t>
      </w:r>
      <w:r>
        <w:rPr>
          <w:rFonts w:ascii="Times New Roman" w:hAnsi="Times New Roman"/>
          <w:sz w:val="24"/>
        </w:rPr>
        <w:t>кладного искусства, технической эстетики, архитектуры;</w:t>
      </w:r>
    </w:p>
    <w:p w:rsidR="00D45A0E" w:rsidRDefault="00FE2B5F">
      <w:pPr>
        <w:pStyle w:val="a6"/>
        <w:numPr>
          <w:ilvl w:val="0"/>
          <w:numId w:val="8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развивать смекалку, изобретательность и устойчивый интерес к творчеству художника, дизайнера;</w:t>
      </w:r>
    </w:p>
    <w:p w:rsidR="00D45A0E" w:rsidRDefault="00FE2B5F">
      <w:pPr>
        <w:pStyle w:val="a6"/>
        <w:numPr>
          <w:ilvl w:val="0"/>
          <w:numId w:val="8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формировать  творческие способности, духовную культуру и эмоциональное отношение к действительности;</w:t>
      </w:r>
    </w:p>
    <w:p w:rsidR="00D45A0E" w:rsidRDefault="00FE2B5F">
      <w:pPr>
        <w:pStyle w:val="a6"/>
        <w:numPr>
          <w:ilvl w:val="0"/>
          <w:numId w:val="8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развив</w:t>
      </w:r>
      <w:r>
        <w:rPr>
          <w:rFonts w:ascii="Times New Roman" w:hAnsi="Times New Roman"/>
          <w:sz w:val="24"/>
        </w:rPr>
        <w:t>ать умение ориентироваться в проблемных ситуациях;</w:t>
      </w:r>
    </w:p>
    <w:p w:rsidR="00D45A0E" w:rsidRDefault="00FE2B5F">
      <w:pPr>
        <w:pStyle w:val="a6"/>
        <w:numPr>
          <w:ilvl w:val="0"/>
          <w:numId w:val="8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развивать способность к синтезу и анализу, гибкость и мобильность в поисках решений и генерирования идей.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i/>
          <w:sz w:val="24"/>
        </w:rPr>
        <w:t>Воспитательные:</w:t>
      </w:r>
    </w:p>
    <w:p w:rsidR="00D45A0E" w:rsidRDefault="00FE2B5F">
      <w:pPr>
        <w:pStyle w:val="a6"/>
        <w:numPr>
          <w:ilvl w:val="0"/>
          <w:numId w:val="9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осуществлять трудовое, политехническое и эстетическое воспитание школьников;</w:t>
      </w:r>
    </w:p>
    <w:p w:rsidR="00D45A0E" w:rsidRDefault="00FE2B5F">
      <w:pPr>
        <w:pStyle w:val="a6"/>
        <w:numPr>
          <w:ilvl w:val="0"/>
          <w:numId w:val="9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воспит</w:t>
      </w:r>
      <w:r>
        <w:rPr>
          <w:rFonts w:ascii="Times New Roman" w:hAnsi="Times New Roman"/>
          <w:sz w:val="24"/>
        </w:rPr>
        <w:t>ывать в детях любовь к родной стране, ее природе и людям;</w:t>
      </w:r>
    </w:p>
    <w:p w:rsidR="00D45A0E" w:rsidRDefault="00FE2B5F">
      <w:pPr>
        <w:pStyle w:val="a6"/>
        <w:numPr>
          <w:ilvl w:val="0"/>
          <w:numId w:val="9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добиваться максимальной самостоятельности детского творчества.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Принципы, лежащие в основе программы:</w:t>
      </w:r>
    </w:p>
    <w:p w:rsidR="00D45A0E" w:rsidRDefault="00FE2B5F">
      <w:pPr>
        <w:pStyle w:val="a6"/>
        <w:numPr>
          <w:ilvl w:val="0"/>
          <w:numId w:val="10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доступности (простота, соответствие возрастным и индивидуальным особенностям);</w:t>
      </w:r>
    </w:p>
    <w:p w:rsidR="00D45A0E" w:rsidRDefault="00FE2B5F">
      <w:pPr>
        <w:pStyle w:val="a6"/>
        <w:numPr>
          <w:ilvl w:val="0"/>
          <w:numId w:val="10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наглядности </w:t>
      </w:r>
      <w:r>
        <w:rPr>
          <w:rFonts w:ascii="Times New Roman" w:hAnsi="Times New Roman"/>
          <w:sz w:val="24"/>
        </w:rPr>
        <w:t>(иллюстративность, наличие дидактических материалов). “Чем более органов наших чувств принимает участие в восприятии какого-нибудь впечатления или группы впечатлений, тем прочнее ложатся эти впечатления в нашу механическую, нервную память, вернее сохраняют</w:t>
      </w:r>
      <w:r>
        <w:rPr>
          <w:rFonts w:ascii="Times New Roman" w:hAnsi="Times New Roman"/>
          <w:sz w:val="24"/>
        </w:rPr>
        <w:t>ся ею и легче, потом вспоминаются” (К.Д. Ушинский);</w:t>
      </w:r>
    </w:p>
    <w:p w:rsidR="00D45A0E" w:rsidRDefault="00FE2B5F">
      <w:pPr>
        <w:pStyle w:val="a6"/>
        <w:numPr>
          <w:ilvl w:val="0"/>
          <w:numId w:val="10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демократичности и гуманизма (взаимодействие педагога и ученика в социуме, реализация собственных творческих потребностей);</w:t>
      </w:r>
    </w:p>
    <w:p w:rsidR="00D45A0E" w:rsidRDefault="00FE2B5F">
      <w:pPr>
        <w:pStyle w:val="a6"/>
        <w:numPr>
          <w:ilvl w:val="0"/>
          <w:numId w:val="10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научности (обоснованность, наличие методологической базы и теоретической основы).</w:t>
      </w:r>
    </w:p>
    <w:p w:rsidR="00D45A0E" w:rsidRDefault="00FE2B5F">
      <w:pPr>
        <w:pStyle w:val="a6"/>
        <w:numPr>
          <w:ilvl w:val="0"/>
          <w:numId w:val="10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“от простого к сложному” (научившись элементарным навыкам работы, ребенок применяет свои знания в выполнении сложных творческих работ).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Ценность состоит в:</w:t>
      </w:r>
    </w:p>
    <w:p w:rsidR="00D45A0E" w:rsidRDefault="00FE2B5F">
      <w:pPr>
        <w:pStyle w:val="a6"/>
        <w:numPr>
          <w:ilvl w:val="0"/>
          <w:numId w:val="11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авторском методическом сопровождении (технологические карты по темам, маршрутные карты для каждого </w:t>
      </w:r>
      <w:r>
        <w:rPr>
          <w:rFonts w:ascii="Times New Roman" w:hAnsi="Times New Roman"/>
          <w:sz w:val="24"/>
        </w:rPr>
        <w:t>ученика);</w:t>
      </w:r>
    </w:p>
    <w:p w:rsidR="00D45A0E" w:rsidRDefault="00FE2B5F">
      <w:pPr>
        <w:pStyle w:val="a6"/>
        <w:numPr>
          <w:ilvl w:val="0"/>
          <w:numId w:val="11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богатом авторском дидактическом материале;</w:t>
      </w:r>
    </w:p>
    <w:p w:rsidR="00D45A0E" w:rsidRDefault="00FE2B5F">
      <w:pPr>
        <w:pStyle w:val="a6"/>
        <w:numPr>
          <w:ilvl w:val="0"/>
          <w:numId w:val="11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создании условий для ликвидации перегрузки учащихся;</w:t>
      </w:r>
    </w:p>
    <w:p w:rsidR="00D45A0E" w:rsidRDefault="00FE2B5F">
      <w:pPr>
        <w:pStyle w:val="a6"/>
        <w:numPr>
          <w:ilvl w:val="0"/>
          <w:numId w:val="11"/>
        </w:num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предоставлении учащимся возможности выбирать свой способ обучения из альтернативы.</w:t>
      </w: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Отличительные особенности данной программы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Отличительная особенност</w:t>
      </w:r>
      <w:r>
        <w:rPr>
          <w:rFonts w:ascii="Times New Roman" w:hAnsi="Times New Roman"/>
        </w:rPr>
        <w:t xml:space="preserve">ь данной программы состоит в   широком спектре направлений декоративно-прикладной деятельности и глубиной изучения отдельных видов декоративно-прикладного творчества. Она является  образовательной, комплексной, </w:t>
      </w:r>
      <w:r>
        <w:rPr>
          <w:rFonts w:ascii="Times New Roman" w:hAnsi="Times New Roman"/>
        </w:rPr>
        <w:lastRenderedPageBreak/>
        <w:t>интегрированной и  позволяет избежать монотон</w:t>
      </w:r>
      <w:r>
        <w:rPr>
          <w:rFonts w:ascii="Times New Roman" w:hAnsi="Times New Roman"/>
        </w:rPr>
        <w:t>ности в обучении, благодаря овладению обучающимися разнообразными видами декоративно-прикладного творчества.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Учебная работа может выполняться по готовому образцу - изделию. В ходе работы обучающиеся изучают технологические процессы изготовления деталей и п</w:t>
      </w:r>
      <w:r>
        <w:rPr>
          <w:rFonts w:ascii="Times New Roman" w:hAnsi="Times New Roman"/>
        </w:rPr>
        <w:t>риемы композиционного строения. При выполнении творческих работ происходит развитие индивидуальных способностей каждого воспитанника в конструкторском, художественном и технологическом исполнении.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 вводном занятии обучающиеся знакомятся с общими правилам</w:t>
      </w:r>
      <w:r>
        <w:rPr>
          <w:rFonts w:ascii="Times New Roman" w:hAnsi="Times New Roman"/>
          <w:sz w:val="24"/>
        </w:rPr>
        <w:t>и безопасности труда, а перед началом работы по каждому блоку изучают безопасные приемы выполнения каждой технологической операции.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Педагог предлагает обучающимся знакомство с разными техниками, историей их создания. Один из самых доступных материалов для </w:t>
      </w:r>
      <w:r>
        <w:rPr>
          <w:rFonts w:ascii="Times New Roman" w:hAnsi="Times New Roman"/>
          <w:sz w:val="24"/>
        </w:rPr>
        <w:t>создания поделок является бумага. Способность бумаги сохранять придаваемую ей форму, известный запас прочности позволяет делать не только забавные поделки, но и вполне нужные для повседневного обихода предметы (открытки, панно, закладки, упаковки для подар</w:t>
      </w:r>
      <w:r>
        <w:rPr>
          <w:rFonts w:ascii="Times New Roman" w:hAnsi="Times New Roman"/>
          <w:sz w:val="24"/>
        </w:rPr>
        <w:t>ков, подставки под карандаши, пеналы и т.д.). Любая работа с бумагой - складывание, вырезание, плетение - не только увлекательна, но и познавательна. Бумага дает возможность ребенку проявить свою индивидуальность, воплотить замысел, ощутить радость творчес</w:t>
      </w:r>
      <w:r>
        <w:rPr>
          <w:rFonts w:ascii="Times New Roman" w:hAnsi="Times New Roman"/>
          <w:sz w:val="24"/>
        </w:rPr>
        <w:t>тва. Дети постигают поистине универсальный характер бумаги, открывая ее поразительные качества, знакомятся с самыми простыми поделками из бумаги и с приготовлениями более сложных, трудоемких и, вместе с тем, интересных изделий. Кроме того, дети приобретают</w:t>
      </w:r>
      <w:r>
        <w:rPr>
          <w:rFonts w:ascii="Times New Roman" w:hAnsi="Times New Roman"/>
          <w:sz w:val="24"/>
        </w:rPr>
        <w:t xml:space="preserve"> навыки конструкторской, учебно-исследовательской работы, опыт работы в коллективе, умение выслушивать и воспринимать чужую точку зрения. При работе с бумагой обучающиеся познакомятся со следующими техниками: квилинг, скрапбукинг, айрис фолдинг, пейп – арт</w:t>
      </w:r>
      <w:r>
        <w:rPr>
          <w:rFonts w:ascii="Times New Roman" w:hAnsi="Times New Roman"/>
          <w:sz w:val="24"/>
        </w:rPr>
        <w:t>, поделки из газетных трубочек.</w:t>
      </w:r>
    </w:p>
    <w:p w:rsidR="00D45A0E" w:rsidRDefault="00FE2B5F">
      <w:pPr>
        <w:pStyle w:val="a8"/>
        <w:spacing w:before="0" w:after="0"/>
        <w:ind w:firstLine="709"/>
        <w:jc w:val="both"/>
      </w:pPr>
      <w:r>
        <w:t xml:space="preserve">Следующий этап работы – изучение новой техники при работе с тонкой тканью, атласными и капроновыми лентами. Это не только увлекательно, но и модно, изящно и красиво. Быстро сложить кусочки ленты и получить замысловатый </w:t>
      </w:r>
      <w:r>
        <w:t>цветок, из которого можно создать украшение для любого наряда – вот что в жизни пригодится модницам. Здесь обучающиеся знакомятся с техникой канзаши.</w:t>
      </w:r>
    </w:p>
    <w:p w:rsidR="00D45A0E" w:rsidRDefault="00FE2B5F">
      <w:pPr>
        <w:pStyle w:val="a8"/>
        <w:spacing w:before="0" w:after="0"/>
        <w:ind w:firstLine="709"/>
        <w:jc w:val="both"/>
      </w:pPr>
      <w:r>
        <w:t>Продолжая работу по изготовлению цветов, мы применяем проволоку и нитки. Цветы, изготовленные с помощью не</w:t>
      </w:r>
      <w:r>
        <w:t>скольких базовых техник, выглядят исключительно элегантно. Они потрясающе сочетаются и подходят для применения в нарядах и украшениях. В заключительном модуле они осваивают технику ганутель.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Воспитание и обучение в кружке осуществляется "естественным путем</w:t>
      </w:r>
      <w:r>
        <w:rPr>
          <w:rFonts w:ascii="Times New Roman" w:hAnsi="Times New Roman"/>
        </w:rPr>
        <w:t>", в процессе творческой работы. Участие преподавателя в создании поделок и композиций осуществляется "сквозь" ребенка, т.е. ученик получает от педагога ту информацию, те примеры, которые необходимы ему для осуществления собственного замысла и собственных,</w:t>
      </w:r>
      <w:r>
        <w:rPr>
          <w:rFonts w:ascii="Times New Roman" w:hAnsi="Times New Roman"/>
        </w:rPr>
        <w:t xml:space="preserve"> соответствующих возрасту, представлений о мире. Одно из условий освоения программы - стиль общения педагога с детьми на основе личностно-ориентированной модели. Место педагога в деятельности меняется по мере развития интереса и овладения детьми навыками к</w:t>
      </w:r>
      <w:r>
        <w:rPr>
          <w:rFonts w:ascii="Times New Roman" w:hAnsi="Times New Roman"/>
        </w:rPr>
        <w:t xml:space="preserve">онструирования. Основная задача на всех этапах освоения программы - содействовать развитию инициативы, выдумки и творчества детей в атмосфере эстетических переживаний и увлеченности, совместного творчества взрослого и ребенка. Все задания соответствуют по </w:t>
      </w:r>
      <w:r>
        <w:rPr>
          <w:rFonts w:ascii="Times New Roman" w:hAnsi="Times New Roman"/>
        </w:rPr>
        <w:t>сложности детям определенного возраста. Это гарантирует успех каждого ребенка и, как следствие, воспитывает уверенность в себе. Образные представления у школьников значительно опережают их практические умения. Поэтому предполагаются игры-упражнения, упражн</w:t>
      </w:r>
      <w:r>
        <w:rPr>
          <w:rFonts w:ascii="Times New Roman" w:hAnsi="Times New Roman"/>
        </w:rPr>
        <w:t>ения по цветоведению, задания, обогащающие словарный запас детей. Информативный материал, небольшой по объему, интересный по содержанию, дается как перед конструированием поделок, так и во время работы. Выполнение творческих заданий на темы сказок служат р</w:t>
      </w:r>
      <w:r>
        <w:rPr>
          <w:rFonts w:ascii="Times New Roman" w:hAnsi="Times New Roman"/>
        </w:rPr>
        <w:t xml:space="preserve">азвитию воображения и фантазии у ребят, позволяют не только выявлять индивидуальные творческие возможности, но и решать нравственно-этические задачи в образной форме. При выполнении задания перед учащимися ставится задача определить </w:t>
      </w:r>
      <w:r>
        <w:rPr>
          <w:rFonts w:ascii="Times New Roman" w:hAnsi="Times New Roman"/>
        </w:rPr>
        <w:lastRenderedPageBreak/>
        <w:t>назначения своего издел</w:t>
      </w:r>
      <w:r>
        <w:rPr>
          <w:rFonts w:ascii="Times New Roman" w:hAnsi="Times New Roman"/>
        </w:rPr>
        <w:t>ия. Подобная установка дисциплинирует обучающихся, дает хороший осознанный подход к решению и чисто пластических задач объемной формы. С первых же занятий дети приучаются работать по плану.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Программа соединяет игру, труд и обучение в единое целое, что обес</w:t>
      </w:r>
      <w:r>
        <w:rPr>
          <w:rFonts w:ascii="Times New Roman" w:hAnsi="Times New Roman"/>
        </w:rPr>
        <w:t>печивает единое решение познавательных, практических и игровых задач (при ведущем значении последних). Занятия проводятся в игровой форме, в их основе лежат творческая деятельность, т.е. создание оригинальных творческих работ. Все поделки функциональны: им</w:t>
      </w:r>
      <w:r>
        <w:rPr>
          <w:rFonts w:ascii="Times New Roman" w:hAnsi="Times New Roman"/>
        </w:rPr>
        <w:t>и можно играть, их можно использовать в быту, их можно подарить друзьям и родным. С первых же занятий дети начинают понимать, что понятие "мусор" для художника не существует. Любой предмет, любая случайная находка могут быть преображены им и стать художест</w:t>
      </w:r>
      <w:r>
        <w:rPr>
          <w:rFonts w:ascii="Times New Roman" w:hAnsi="Times New Roman"/>
        </w:rPr>
        <w:t>венным произведением. Особое внимание уделяется созданию в детском коллективе доброжелательной творческой обстановки, что способствует выявлению индивидуальности каждого.</w:t>
      </w:r>
    </w:p>
    <w:p w:rsidR="00D45A0E" w:rsidRDefault="00FE2B5F">
      <w:pPr>
        <w:pStyle w:val="a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Возрастные особенности детей. 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Программа “Рукодельница” рассчитана на 1</w:t>
      </w:r>
      <w:r>
        <w:rPr>
          <w:rFonts w:ascii="Times New Roman" w:hAnsi="Times New Roman"/>
          <w:sz w:val="24"/>
        </w:rPr>
        <w:t xml:space="preserve"> год обучения. Для успешного освоения программы численность детей в группе кружка должна составлять не более 12 человек. Возраст детей от 11 до 16 лет. Состав постоянный, набор свободный. 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Программой предусмотрен индивидуально - ориентированный подход к об</w:t>
      </w:r>
      <w:r>
        <w:rPr>
          <w:rFonts w:ascii="Times New Roman" w:hAnsi="Times New Roman"/>
          <w:sz w:val="24"/>
        </w:rPr>
        <w:t xml:space="preserve">учению воспитанников. Выбор структуры занятия зависят от основной цели конкретного занятия, возраста воспитанников, степени усвоения предыдущего материала. 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Программа предусматривает коллективные занятия по изготовлению работ, например, для выставок детско</w:t>
      </w:r>
      <w:r>
        <w:rPr>
          <w:rFonts w:ascii="Times New Roman" w:hAnsi="Times New Roman"/>
          <w:sz w:val="24"/>
        </w:rPr>
        <w:t>го творчества. Коллективный труд значительно ускоряет процесс изготовления, позволяет распределить задания с учетом умений и навыков каждого воспитанника.</w:t>
      </w: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Формы организации деятельности на занятиях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Акция, аукцион, беседа, вернисаж, встреча с интересными лю</w:t>
      </w:r>
      <w:r>
        <w:rPr>
          <w:rFonts w:ascii="Times New Roman" w:hAnsi="Times New Roman"/>
          <w:sz w:val="24"/>
        </w:rPr>
        <w:t>дьми, выставка, галерея, защита проектов, деловая игра, игра-путешествие, игра сюжетно-ролевая, игровая программа, конкурс, круиз, лабораторное занятие, лекция, мастер-класс, «мозговой штурм», наблюдение, открытое занятие, посиделки, праздник, практическое</w:t>
      </w:r>
      <w:r>
        <w:rPr>
          <w:rFonts w:ascii="Times New Roman" w:hAnsi="Times New Roman"/>
          <w:sz w:val="24"/>
        </w:rPr>
        <w:t xml:space="preserve"> занятие, представление, презентация, размышление, смотрины, соревнование, творческая мастерская, творческий отчет, экзамен, экскурсия, эксперимент, ярмарка и др.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Методы</w:t>
      </w:r>
      <w:r>
        <w:rPr>
          <w:rFonts w:ascii="Times New Roman" w:hAnsi="Times New Roman"/>
          <w:sz w:val="24"/>
        </w:rPr>
        <w:t>, применяемые при подготовке к занятиям подразделяются на: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Словесные</w:t>
      </w:r>
      <w:r>
        <w:rPr>
          <w:rFonts w:ascii="Times New Roman" w:hAnsi="Times New Roman"/>
          <w:sz w:val="24"/>
        </w:rPr>
        <w:t xml:space="preserve"> (рассказ-объяснени</w:t>
      </w:r>
      <w:r>
        <w:rPr>
          <w:rFonts w:ascii="Times New Roman" w:hAnsi="Times New Roman"/>
          <w:sz w:val="24"/>
        </w:rPr>
        <w:t>е, беседа, чтение книг, лекция, сказка);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Наглядные</w:t>
      </w:r>
      <w:r>
        <w:rPr>
          <w:rFonts w:ascii="Times New Roman" w:hAnsi="Times New Roman"/>
          <w:sz w:val="24"/>
        </w:rPr>
        <w:t xml:space="preserve"> (демонстрация педагогом приемов работы, наглядных пособий, самостоятельные наблюдения учащихся, экскурсии);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Практические</w:t>
      </w:r>
      <w:r>
        <w:rPr>
          <w:rFonts w:ascii="Times New Roman" w:hAnsi="Times New Roman"/>
          <w:sz w:val="24"/>
        </w:rPr>
        <w:t xml:space="preserve"> (выполнение упражнений, овладение приемами работы, приобретение навыков, управление </w:t>
      </w:r>
      <w:r>
        <w:rPr>
          <w:rFonts w:ascii="Times New Roman" w:hAnsi="Times New Roman"/>
          <w:sz w:val="24"/>
        </w:rPr>
        <w:t>технологическими процессами).</w:t>
      </w:r>
    </w:p>
    <w:p w:rsidR="00D45A0E" w:rsidRDefault="00FE2B5F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Прогнозируемые результаты</w:t>
      </w:r>
    </w:p>
    <w:p w:rsidR="00D45A0E" w:rsidRDefault="00FE2B5F">
      <w:pPr>
        <w:ind w:firstLine="709"/>
        <w:rPr>
          <w:rFonts w:ascii="Times New Roman" w:hAnsi="Times New Roman"/>
          <w:b/>
        </w:rPr>
      </w:pPr>
      <w:r>
        <w:rPr>
          <w:rFonts w:ascii="Times New Roman" w:hAnsi="Times New Roman"/>
        </w:rPr>
        <w:t>В результате обучения по данной программе обучающиеся:</w:t>
      </w:r>
    </w:p>
    <w:p w:rsidR="00D45A0E" w:rsidRDefault="00FE2B5F">
      <w:pPr>
        <w:widowControl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научатся различным приемам работы с бумагой, лентами, проволокой, капроном и другими материалами;</w:t>
      </w:r>
    </w:p>
    <w:p w:rsidR="00D45A0E" w:rsidRDefault="00FE2B5F">
      <w:pPr>
        <w:widowControl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научатся следовать устным инструкциям, читать и</w:t>
      </w:r>
      <w:r>
        <w:rPr>
          <w:rFonts w:ascii="Times New Roman" w:hAnsi="Times New Roman"/>
        </w:rPr>
        <w:t xml:space="preserve"> зарисовывать схемы изделий; создавать изделия, пользуясь инструкционными картами и схемами;</w:t>
      </w:r>
    </w:p>
    <w:p w:rsidR="00D45A0E" w:rsidRDefault="00FE2B5F">
      <w:pPr>
        <w:widowControl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будут создавать композиции с изделиями, выполненными в технике квиллинг, канзаши, пейп-арт, скрапбукинг, ганутель  и др.</w:t>
      </w:r>
    </w:p>
    <w:p w:rsidR="00D45A0E" w:rsidRDefault="00FE2B5F">
      <w:pPr>
        <w:widowControl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разовьют внимание, память, мышление, прост</w:t>
      </w:r>
      <w:r>
        <w:rPr>
          <w:rFonts w:ascii="Times New Roman" w:hAnsi="Times New Roman"/>
        </w:rPr>
        <w:t>ранственное воображение, мелкую моторику рук и глазомер, художественный вкус, творческие способности и фантазию;</w:t>
      </w:r>
    </w:p>
    <w:p w:rsidR="00D45A0E" w:rsidRDefault="00FE2B5F">
      <w:pPr>
        <w:widowControl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овладеют навыками культуры труда;</w:t>
      </w:r>
    </w:p>
    <w:p w:rsidR="00D45A0E" w:rsidRDefault="00FE2B5F">
      <w:pPr>
        <w:widowControl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улучшат свои коммуникативные способности и приобретут навыки работы в коллективе;</w:t>
      </w:r>
    </w:p>
    <w:p w:rsidR="00D45A0E" w:rsidRDefault="00FE2B5F">
      <w:pPr>
        <w:widowControl/>
        <w:numPr>
          <w:ilvl w:val="0"/>
          <w:numId w:val="4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примут участие в выставках </w:t>
      </w:r>
      <w:r>
        <w:rPr>
          <w:rFonts w:ascii="Times New Roman" w:hAnsi="Times New Roman"/>
        </w:rPr>
        <w:t xml:space="preserve">детских работ муниципального и регионального уровней. 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Способы определения результативности</w:t>
      </w:r>
      <w:r>
        <w:rPr>
          <w:rFonts w:ascii="Times New Roman" w:hAnsi="Times New Roman"/>
        </w:rPr>
        <w:t>: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отслеживания результативности образовательного процесса используются следующие виды контроля:</w:t>
      </w:r>
    </w:p>
    <w:p w:rsidR="00D45A0E" w:rsidRDefault="00FE2B5F">
      <w:pPr>
        <w:pStyle w:val="TableContents"/>
        <w:numPr>
          <w:ilvl w:val="0"/>
          <w:numId w:val="12"/>
        </w:numPr>
      </w:pPr>
      <w:r>
        <w:lastRenderedPageBreak/>
        <w:t>начальный контроль (сентябрь - анкета);</w:t>
      </w:r>
    </w:p>
    <w:p w:rsidR="00D45A0E" w:rsidRDefault="00FE2B5F">
      <w:pPr>
        <w:pStyle w:val="TableContents"/>
        <w:numPr>
          <w:ilvl w:val="0"/>
          <w:numId w:val="12"/>
        </w:numPr>
      </w:pPr>
      <w:r>
        <w:t xml:space="preserve">текущий контроль (в </w:t>
      </w:r>
      <w:r>
        <w:t>течение всего учебного года –выставка работ);</w:t>
      </w:r>
    </w:p>
    <w:p w:rsidR="00D45A0E" w:rsidRDefault="00FE2B5F">
      <w:pPr>
        <w:pStyle w:val="TableContents"/>
        <w:numPr>
          <w:ilvl w:val="0"/>
          <w:numId w:val="12"/>
        </w:numPr>
      </w:pPr>
      <w:r>
        <w:t>промежуточный контроль (январь – тесты, выставка);</w:t>
      </w:r>
    </w:p>
    <w:p w:rsidR="00D45A0E" w:rsidRDefault="00FE2B5F">
      <w:pPr>
        <w:pStyle w:val="TableContents"/>
        <w:numPr>
          <w:ilvl w:val="0"/>
          <w:numId w:val="12"/>
        </w:numPr>
      </w:pPr>
      <w:r>
        <w:t>итоговый контроль (май – выставка работ, итоговый тест)</w:t>
      </w:r>
      <w:r>
        <w:rPr>
          <w:i/>
        </w:rPr>
        <w:t>.</w:t>
      </w:r>
    </w:p>
    <w:p w:rsidR="00D45A0E" w:rsidRDefault="00FE2B5F">
      <w:pPr>
        <w:pStyle w:val="a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 целью выявления уровней обученности предлагается следующая градация: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I уровень - репродуктивный с по</w:t>
      </w:r>
      <w:r>
        <w:rPr>
          <w:rFonts w:ascii="Times New Roman" w:hAnsi="Times New Roman"/>
          <w:sz w:val="24"/>
        </w:rPr>
        <w:t>мощью педагога;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II уровень - репродуктивный без помощи педагога;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III уровень – продуктивный;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IV уровень – творческий.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Педагогический контроль знаний, умений и навыков обучающихся в творческом объединении осуществляется в несколько этапов</w:t>
      </w:r>
      <w:r>
        <w:rPr>
          <w:rFonts w:ascii="Times New Roman" w:hAnsi="Times New Roman"/>
          <w:sz w:val="24"/>
        </w:rPr>
        <w:t xml:space="preserve"> и предусматривает несколько уровней: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1.Тестовый контроль, представляющий собой проверку репродуктивного уровня усвоения теоретических знаний с использованием   карточек-заданий по темам изучаемого курса.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Фронтальная и индивидуальная беседа.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Цифровой</w:t>
      </w:r>
      <w:r>
        <w:rPr>
          <w:rFonts w:ascii="Times New Roman" w:hAnsi="Times New Roman"/>
          <w:sz w:val="24"/>
        </w:rPr>
        <w:t>, графический и терминологический диктанты.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 Выполнение дифференцированных практических заданий различных     уровней сложности.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5. Решение ситуационных задач направленых на проверку умения использовать приобретенные знания на практике.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6. Решение кросс</w:t>
      </w:r>
      <w:r>
        <w:rPr>
          <w:rFonts w:ascii="Times New Roman" w:hAnsi="Times New Roman"/>
          <w:sz w:val="24"/>
        </w:rPr>
        <w:t>вордов.</w:t>
      </w:r>
    </w:p>
    <w:p w:rsidR="00D45A0E" w:rsidRDefault="00FE2B5F">
      <w:pPr>
        <w:pStyle w:val="a6"/>
        <w:ind w:left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7. Игровые формы контроля.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Промежуточный контроль предусматривает участие в конкурсах и выставках разного уровня: внутри школы, районных, республиканских в области декоративно-прикладного творчества.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Конечным результатом выполнения программы предпо</w:t>
      </w:r>
      <w:r>
        <w:rPr>
          <w:rFonts w:ascii="Times New Roman" w:hAnsi="Times New Roman"/>
          <w:sz w:val="24"/>
        </w:rPr>
        <w:t>лагается выход обучающихся на III – IV уровни обученности: участие в выставках, смотрах и конкурсах различных уровней.</w:t>
      </w:r>
    </w:p>
    <w:p w:rsidR="00D45A0E" w:rsidRDefault="00FE2B5F">
      <w:pPr>
        <w:spacing w:line="322" w:lineRule="exact"/>
        <w:ind w:left="24" w:right="82" w:firstLine="82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>Критериями результативности</w:t>
      </w:r>
      <w:r>
        <w:rPr>
          <w:rFonts w:ascii="Times New Roman" w:hAnsi="Times New Roman"/>
        </w:rPr>
        <w:t xml:space="preserve">  данной программы является: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соблюдение правил ТБ, рациональная организация рабочего места;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правильность выпол</w:t>
      </w:r>
      <w:r>
        <w:rPr>
          <w:rFonts w:ascii="Times New Roman" w:hAnsi="Times New Roman"/>
        </w:rPr>
        <w:t>нения трудовых приёмов;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качество выполненных заданий;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применение полученных знаний и умений при изготовлении декоративных изделий;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соблюдение технологии изготовлении изделий;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аккуратность работы;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оформление и отделка готовых работ;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высокий художественный </w:t>
      </w:r>
      <w:r>
        <w:rPr>
          <w:rFonts w:ascii="Times New Roman" w:hAnsi="Times New Roman"/>
        </w:rPr>
        <w:t>уровень изделий;</w:t>
      </w:r>
    </w:p>
    <w:p w:rsidR="00D45A0E" w:rsidRDefault="00FE2B5F">
      <w:pPr>
        <w:numPr>
          <w:ilvl w:val="0"/>
          <w:numId w:val="13"/>
        </w:numPr>
        <w:spacing w:line="322" w:lineRule="exact"/>
        <w:ind w:right="8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самостоятельность выполнения творческой работы от идеи до готового изделия.</w:t>
      </w:r>
    </w:p>
    <w:p w:rsidR="00D45A0E" w:rsidRDefault="00D45A0E">
      <w:pPr>
        <w:spacing w:before="280" w:after="280"/>
        <w:jc w:val="center"/>
        <w:rPr>
          <w:rFonts w:ascii="Times New Roman" w:hAnsi="Times New Roman"/>
          <w:b/>
        </w:rPr>
      </w:pPr>
    </w:p>
    <w:p w:rsidR="00D45A0E" w:rsidRDefault="00D45A0E">
      <w:pPr>
        <w:spacing w:before="280" w:after="280"/>
        <w:jc w:val="center"/>
        <w:rPr>
          <w:rFonts w:ascii="Times New Roman" w:hAnsi="Times New Roman"/>
          <w:b/>
        </w:rPr>
      </w:pPr>
    </w:p>
    <w:p w:rsidR="00D45A0E" w:rsidRDefault="00D45A0E">
      <w:pPr>
        <w:spacing w:before="280" w:after="280"/>
        <w:jc w:val="center"/>
        <w:rPr>
          <w:rFonts w:ascii="Times New Roman" w:hAnsi="Times New Roman"/>
          <w:b/>
        </w:rPr>
      </w:pPr>
    </w:p>
    <w:p w:rsidR="00D45A0E" w:rsidRDefault="00D45A0E">
      <w:pPr>
        <w:spacing w:before="280" w:after="280"/>
        <w:jc w:val="center"/>
        <w:rPr>
          <w:rFonts w:ascii="Times New Roman" w:hAnsi="Times New Roman"/>
          <w:b/>
        </w:rPr>
      </w:pPr>
    </w:p>
    <w:p w:rsidR="00D45A0E" w:rsidRDefault="00D45A0E">
      <w:pPr>
        <w:spacing w:before="280" w:after="280"/>
        <w:jc w:val="center"/>
        <w:rPr>
          <w:rFonts w:ascii="Times New Roman" w:hAnsi="Times New Roman"/>
          <w:b/>
        </w:rPr>
      </w:pPr>
    </w:p>
    <w:p w:rsidR="00D45A0E" w:rsidRDefault="00FE2B5F">
      <w:pPr>
        <w:spacing w:before="280" w:after="28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 xml:space="preserve">Учебно-тематический план </w:t>
      </w:r>
    </w:p>
    <w:p w:rsidR="00D45A0E" w:rsidRDefault="00FE2B5F">
      <w:pPr>
        <w:spacing w:before="280" w:after="28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1 группа </w:t>
      </w:r>
    </w:p>
    <w:tbl>
      <w:tblPr>
        <w:tblW w:w="0" w:type="auto"/>
        <w:tblInd w:w="-10" w:type="dxa"/>
        <w:tblLayout w:type="fixed"/>
        <w:tblLook w:val="04A0" w:firstRow="1" w:lastRow="0" w:firstColumn="1" w:lastColumn="0" w:noHBand="0" w:noVBand="1"/>
      </w:tblPr>
      <w:tblGrid>
        <w:gridCol w:w="627"/>
        <w:gridCol w:w="5579"/>
        <w:gridCol w:w="780"/>
        <w:gridCol w:w="962"/>
        <w:gridCol w:w="992"/>
        <w:gridCol w:w="992"/>
      </w:tblGrid>
      <w:tr w:rsidR="00D45A0E">
        <w:tc>
          <w:tcPr>
            <w:tcW w:w="6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№ п\п</w:t>
            </w:r>
          </w:p>
        </w:tc>
        <w:tc>
          <w:tcPr>
            <w:tcW w:w="557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Название разделов и тем</w:t>
            </w:r>
          </w:p>
        </w:tc>
        <w:tc>
          <w:tcPr>
            <w:tcW w:w="273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Количество часов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/>
        </w:tc>
        <w:tc>
          <w:tcPr>
            <w:tcW w:w="55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/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всего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теория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Прак</w:t>
            </w:r>
            <w:r>
              <w:rPr>
                <w:rFonts w:ascii="Times New Roman" w:hAnsi="Times New Roman"/>
                <w:b/>
              </w:rPr>
              <w:br/>
              <w:t>тика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по плану</w:t>
            </w:r>
          </w:p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Введение. Бумагопластика - сентябрь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Вводное занятие. Инструктаж по технике  безопасности при работе с инструментами и материалами. Материалы для работы, их виды.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spacing w:after="280"/>
              <w:rPr>
                <w:rFonts w:ascii="Times New Roman" w:hAnsi="Times New Roman"/>
                <w:b/>
              </w:rPr>
            </w:pPr>
          </w:p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spacing w:after="280"/>
              <w:rPr>
                <w:rFonts w:ascii="Times New Roman" w:hAnsi="Times New Roman"/>
                <w:b/>
              </w:rPr>
            </w:pPr>
          </w:p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Как создать проектную работу. План. Рекомендации.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Модуль 1. Волшебный мир квиллинга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Приемы работы украшения и оформления шкатулок, подставок, подарочных наборов.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spacing w:before="280"/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Все краски лета – коллективный проект.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Веер.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rPr>
          <w:trHeight w:val="445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Лейся, цветочный  напиток! 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Блюдце с чашкой.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8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Ветка рябины.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2. Скрапбукинг +квиллинг - фантазируем креативно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9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Рамка для фотографии.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10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«С днем рождения!» - объемная открытка. 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11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Коллективный проект ко Дню Матери.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D45A0E"/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3. Удивительные цветы (канзаши)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13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Техника безопасности. </w:t>
            </w:r>
            <w:r>
              <w:rPr>
                <w:rFonts w:ascii="Times New Roman" w:hAnsi="Times New Roman"/>
              </w:rPr>
              <w:t>Ободок.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12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Все для модницы.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14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Елка и елочные украшения.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Модуль 4. Увлекательное плетение из газетных трубочек</w:t>
            </w:r>
            <w:r>
              <w:rPr>
                <w:rFonts w:ascii="Times New Roman" w:hAnsi="Times New Roman"/>
                <w:b/>
              </w:rPr>
              <w:br/>
              <w:t xml:space="preserve"> + квиллинг + декупаж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D45A0E">
        <w:trPr>
          <w:trHeight w:val="330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15</w:t>
            </w:r>
          </w:p>
        </w:tc>
        <w:tc>
          <w:tcPr>
            <w:tcW w:w="55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Кашпо под цветочный горшок.</w:t>
            </w:r>
          </w:p>
        </w:tc>
        <w:tc>
          <w:tcPr>
            <w:tcW w:w="7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/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16</w:t>
            </w:r>
          </w:p>
        </w:tc>
        <w:tc>
          <w:tcPr>
            <w:tcW w:w="55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45A0E" w:rsidRDefault="00FE2B5F">
            <w:r>
              <w:rPr>
                <w:rFonts w:ascii="Times New Roman" w:hAnsi="Times New Roman"/>
              </w:rPr>
              <w:t>Ваза.</w:t>
            </w:r>
          </w:p>
        </w:tc>
        <w:tc>
          <w:tcPr>
            <w:tcW w:w="7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/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Модуль 5. Пейп</w:t>
            </w:r>
            <w:r>
              <w:rPr>
                <w:rFonts w:ascii="Times New Roman" w:hAnsi="Times New Roman"/>
                <w:b/>
              </w:rPr>
              <w:t xml:space="preserve">-арт + квиллинг - удивительные краски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17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Ветка сакуры.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18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Топиарий.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19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Браслет.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20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Декорирование вазы.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6. Айрис-фолдинг – бумажная радуга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21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Сюжетные открытки.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22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Бал-маскарад. Украшаем платья.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7. Ганутель – завораживающие букеты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23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Техника безопасности. Серьги и кулон.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24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Нежные цветы.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25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Заколка для волос.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89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Радуга творчества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jc w:val="center"/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26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Творческая мастерская «Очумелые ручки».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27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Отчетная выставка объединения.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28</w:t>
            </w: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Итоговая аттестация. Викторина.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5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jc w:val="right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ВСЕГО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68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</w:tbl>
    <w:p w:rsidR="00D45A0E" w:rsidRDefault="00FE2B5F">
      <w:pPr>
        <w:spacing w:before="280" w:after="28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Содержание деятельности 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i/>
          <w:sz w:val="24"/>
        </w:rPr>
        <w:t>Тема 1.</w:t>
      </w:r>
      <w:r>
        <w:rPr>
          <w:rFonts w:ascii="Times New Roman" w:hAnsi="Times New Roman"/>
          <w:sz w:val="24"/>
        </w:rPr>
        <w:t xml:space="preserve"> Вводное занятие. Инструктаж по технике  безопасности при работе с инструментами и материалами. Материалы для работы, их виды.</w:t>
      </w:r>
      <w:r>
        <w:rPr>
          <w:rFonts w:ascii="Times New Roman" w:hAnsi="Times New Roman"/>
          <w:b/>
          <w:sz w:val="24"/>
        </w:rPr>
        <w:t xml:space="preserve"> 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sz w:val="24"/>
        </w:rPr>
        <w:t xml:space="preserve"> Как создать проектную работу. План. Рекомендации.</w:t>
      </w:r>
      <w:r>
        <w:rPr>
          <w:rFonts w:ascii="Times New Roman" w:hAnsi="Times New Roman"/>
          <w:b/>
          <w:sz w:val="24"/>
        </w:rPr>
        <w:t xml:space="preserve"> 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Модуль 1. </w:t>
      </w:r>
      <w:r>
        <w:rPr>
          <w:rFonts w:ascii="Times New Roman" w:hAnsi="Times New Roman"/>
          <w:b/>
          <w:sz w:val="24"/>
        </w:rPr>
        <w:br/>
        <w:t>Волшебный мир квиллинга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1.</w:t>
      </w:r>
      <w:r>
        <w:rPr>
          <w:rFonts w:ascii="Times New Roman" w:hAnsi="Times New Roman"/>
          <w:sz w:val="24"/>
        </w:rPr>
        <w:t xml:space="preserve"> Приемы работы украшения и оформления шкатулок, подставок, подарочных наборов Просмотр работ в этой технике (презентация). 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sz w:val="24"/>
        </w:rPr>
        <w:t xml:space="preserve"> «Все краски лета» – коллективный проект. 1этап: презентация красочных фотографий о лете. Зарисовка композиций. Распределение заданий. 2 этап: подборка материалов для создания работы, изготовление отдельных частей; 3 этап: собрать все детали в единую карти</w:t>
      </w:r>
      <w:r>
        <w:rPr>
          <w:rFonts w:ascii="Times New Roman" w:hAnsi="Times New Roman"/>
          <w:sz w:val="24"/>
        </w:rPr>
        <w:t>нку, выучить стихотворения, песни о лете; 4 этап: защита работы.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3.</w:t>
      </w:r>
      <w:r>
        <w:rPr>
          <w:rFonts w:ascii="Times New Roman" w:hAnsi="Times New Roman"/>
          <w:sz w:val="24"/>
        </w:rPr>
        <w:t xml:space="preserve"> Изготовление веера. Обсудить эскиз, изготовить скелет для модели, сделать заготовки, аккуратно склеить детали.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4.</w:t>
      </w:r>
      <w:r>
        <w:rPr>
          <w:rFonts w:ascii="Times New Roman" w:hAnsi="Times New Roman"/>
          <w:sz w:val="24"/>
        </w:rPr>
        <w:t xml:space="preserve"> Лейся, цветочный напиток! Сувенир, состоящий из керамической пос</w:t>
      </w:r>
      <w:r>
        <w:rPr>
          <w:rFonts w:ascii="Times New Roman" w:hAnsi="Times New Roman"/>
          <w:sz w:val="24"/>
        </w:rPr>
        <w:t>уды (чашка с блюдцем) украшается цветочным потоком, изготовленным из бахромчатых цветов.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5.</w:t>
      </w:r>
      <w:r>
        <w:rPr>
          <w:rFonts w:ascii="Times New Roman" w:hAnsi="Times New Roman"/>
          <w:sz w:val="24"/>
        </w:rPr>
        <w:t xml:space="preserve"> Объемный квиллинг. Путем склеивания роллов создаем геометрический рисунок для блюдца и чашки небольшого размера. 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6.</w:t>
      </w:r>
      <w:r>
        <w:rPr>
          <w:rFonts w:ascii="Times New Roman" w:hAnsi="Times New Roman"/>
          <w:sz w:val="24"/>
        </w:rPr>
        <w:t xml:space="preserve"> Осенняя композиция «Ветка рябины» изг</w:t>
      </w:r>
      <w:r>
        <w:rPr>
          <w:rFonts w:ascii="Times New Roman" w:hAnsi="Times New Roman"/>
          <w:sz w:val="24"/>
        </w:rPr>
        <w:t>отавливается по замыслу ребенка. Это может быть панно или ветка в вазочке.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Модуль 2. </w:t>
      </w:r>
      <w:r>
        <w:rPr>
          <w:rFonts w:ascii="Times New Roman" w:hAnsi="Times New Roman"/>
          <w:b/>
          <w:sz w:val="24"/>
        </w:rPr>
        <w:br/>
        <w:t xml:space="preserve">Скрапбукинг+ квиллинг+ газетные трубочки - </w:t>
      </w:r>
      <w:r>
        <w:rPr>
          <w:rFonts w:ascii="Times New Roman" w:hAnsi="Times New Roman"/>
          <w:b/>
          <w:sz w:val="24"/>
        </w:rPr>
        <w:br/>
        <w:t>фантазируем креативно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1.</w:t>
      </w: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/>
          <w:sz w:val="24"/>
        </w:rPr>
        <w:t xml:space="preserve">Изготовление рамки для фото, применяя три техники. Основа – плетеные трубочки. Украшение рамки </w:t>
      </w:r>
      <w:r>
        <w:rPr>
          <w:rFonts w:ascii="Times New Roman" w:hAnsi="Times New Roman"/>
          <w:sz w:val="24"/>
        </w:rPr>
        <w:t>цветами и листочками (квиллинг) и другими подручными материалами (бусинки, пуговицы, кружево).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sz w:val="24"/>
        </w:rPr>
        <w:t xml:space="preserve"> Готовим поздравительные открытки ко Дню рождения, сочетая две техники: скрапбукинг и квиллинг.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3.</w:t>
      </w:r>
      <w:r>
        <w:rPr>
          <w:rFonts w:ascii="Times New Roman" w:hAnsi="Times New Roman"/>
          <w:sz w:val="24"/>
        </w:rPr>
        <w:t xml:space="preserve"> Коллективный проект ко Дню Матери - тема, которая предполагает полет детской  фантазии при создании разнообразных панно и картин с применением бусин, пуговиц, ткани, кружев и бумаги.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Модуль 3. </w:t>
      </w:r>
    </w:p>
    <w:p w:rsidR="00D45A0E" w:rsidRDefault="00FE2B5F">
      <w:pPr>
        <w:pStyle w:val="a6"/>
        <w:jc w:val="center"/>
        <w:rPr>
          <w:rFonts w:ascii="Times New Roman" w:hAnsi="Times New Roman"/>
          <w:b/>
          <w:color w:val="FF0000"/>
          <w:sz w:val="24"/>
        </w:rPr>
      </w:pPr>
      <w:r>
        <w:rPr>
          <w:rFonts w:ascii="Times New Roman" w:hAnsi="Times New Roman"/>
          <w:b/>
          <w:sz w:val="24"/>
        </w:rPr>
        <w:t>Удивительные цветы – канзаши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1.</w:t>
      </w:r>
      <w:r>
        <w:rPr>
          <w:rFonts w:ascii="Times New Roman" w:hAnsi="Times New Roman"/>
          <w:sz w:val="24"/>
        </w:rPr>
        <w:t xml:space="preserve"> Приемы работы. Техника </w:t>
      </w:r>
      <w:r>
        <w:rPr>
          <w:rFonts w:ascii="Times New Roman" w:hAnsi="Times New Roman"/>
          <w:sz w:val="24"/>
        </w:rPr>
        <w:t>безопасности при работе с иглой, зажигалкой. Украшаем ободок для девочки. Композиция из нескольких цветов объединяется в единый букетик и приклеивается к основе.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sz w:val="24"/>
        </w:rPr>
        <w:t xml:space="preserve"> Готовимся к Новому году. Делаем елочку из заготовок лепестков. Наклеиваем на заранее з</w:t>
      </w:r>
      <w:r>
        <w:rPr>
          <w:rFonts w:ascii="Times New Roman" w:hAnsi="Times New Roman"/>
          <w:sz w:val="24"/>
        </w:rPr>
        <w:t>аготовленный конус. А следующий этап - украшение. Изготовление елочных поделок – шариков из остроконечных лепестков.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3.</w:t>
      </w: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/>
          <w:sz w:val="24"/>
        </w:rPr>
        <w:t>Все для модницы. Делаем украшение в едином стиле. Заколка, брошь  серьги и колье из разных лепестков – круглых и остроконечных. Под</w:t>
      </w:r>
      <w:r>
        <w:rPr>
          <w:rFonts w:ascii="Times New Roman" w:hAnsi="Times New Roman"/>
          <w:sz w:val="24"/>
        </w:rPr>
        <w:t>бираем  нежное сочетание красок.</w:t>
      </w: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Модуль 4. </w:t>
      </w:r>
      <w:r>
        <w:rPr>
          <w:rFonts w:ascii="Times New Roman" w:hAnsi="Times New Roman"/>
          <w:b/>
          <w:sz w:val="24"/>
        </w:rPr>
        <w:br/>
        <w:t>Увлекательное плетение из газетных трубочек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1.</w:t>
      </w:r>
      <w:r>
        <w:rPr>
          <w:rFonts w:ascii="Times New Roman" w:hAnsi="Times New Roman"/>
          <w:sz w:val="24"/>
        </w:rPr>
        <w:t xml:space="preserve"> Скручивание трубочек. Приемы плетения кашпо.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sz w:val="24"/>
        </w:rPr>
        <w:t xml:space="preserve"> Плетем вазу.</w:t>
      </w: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 xml:space="preserve">Модуль 5. </w:t>
      </w:r>
      <w:r>
        <w:rPr>
          <w:rFonts w:ascii="Times New Roman" w:hAnsi="Times New Roman"/>
          <w:b/>
          <w:sz w:val="24"/>
        </w:rPr>
        <w:br/>
        <w:t>Пейп-арт + квиллинг - удивительные краски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 xml:space="preserve">Тема 1. </w:t>
      </w:r>
      <w:r>
        <w:rPr>
          <w:rFonts w:ascii="Times New Roman" w:hAnsi="Times New Roman"/>
          <w:sz w:val="24"/>
        </w:rPr>
        <w:t>Ветка сакуры. Рисуем эскиз, подби</w:t>
      </w:r>
      <w:r>
        <w:rPr>
          <w:rFonts w:ascii="Times New Roman" w:hAnsi="Times New Roman"/>
          <w:sz w:val="24"/>
        </w:rPr>
        <w:t>раем подходящие по цветовой гамме салфетки, делаем заготовки и начинаем «рисовать» - заполнять пространство смоченными в воде кусочками салфеток.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sz w:val="24"/>
        </w:rPr>
        <w:t xml:space="preserve"> Топиарий, или как его еще называют «Европейское дерево» или «Дерево счастья» - украшение интерьера, ко</w:t>
      </w:r>
      <w:r>
        <w:rPr>
          <w:rFonts w:ascii="Times New Roman" w:hAnsi="Times New Roman"/>
          <w:sz w:val="24"/>
        </w:rPr>
        <w:t>торое очень часто используют в европейской флористике. Готовим салфетки. Срезаем сгибы с двух сторон.. Нужно где-то 50-60 салфеток одного цвета, получится немногим больше 200 квадратов. На один цветок из салфеток для топиария потребуется где-то 8-10 нареза</w:t>
      </w:r>
      <w:r>
        <w:rPr>
          <w:rFonts w:ascii="Times New Roman" w:hAnsi="Times New Roman"/>
          <w:sz w:val="24"/>
        </w:rPr>
        <w:t>нных квадратиков, из которых, методом склеивания, мы создаем крону дерева.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3.</w:t>
      </w:r>
      <w:r>
        <w:rPr>
          <w:rFonts w:ascii="Times New Roman" w:hAnsi="Times New Roman"/>
          <w:sz w:val="24"/>
        </w:rPr>
        <w:t xml:space="preserve"> Браслет. Основа браслета – бобина от скотча или пластиковой бутылки. Делаем заготовки-нити из салфеток и начинаем приклеивать их на основу, создавая узор.</w:t>
      </w:r>
    </w:p>
    <w:p w:rsidR="00D45A0E" w:rsidRDefault="00FE2B5F">
      <w:pPr>
        <w:pStyle w:val="a6"/>
        <w:jc w:val="both"/>
        <w:rPr>
          <w:rFonts w:ascii="Times New Roman" w:hAnsi="Times New Roman"/>
          <w:color w:val="333333"/>
          <w:sz w:val="24"/>
          <w:highlight w:val="white"/>
        </w:rPr>
      </w:pPr>
      <w:r>
        <w:rPr>
          <w:rFonts w:ascii="Times New Roman" w:hAnsi="Times New Roman"/>
          <w:b/>
          <w:i/>
          <w:sz w:val="24"/>
        </w:rPr>
        <w:t>Тема 4.</w:t>
      </w: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/>
          <w:sz w:val="24"/>
        </w:rPr>
        <w:t>Декорирова</w:t>
      </w:r>
      <w:r>
        <w:rPr>
          <w:rFonts w:ascii="Times New Roman" w:hAnsi="Times New Roman"/>
          <w:sz w:val="24"/>
        </w:rPr>
        <w:t>ние вазы.</w:t>
      </w:r>
      <w:r>
        <w:rPr>
          <w:rFonts w:ascii="Times New Roman" w:hAnsi="Times New Roman"/>
          <w:color w:val="333333"/>
          <w:sz w:val="24"/>
          <w:highlight w:val="white"/>
        </w:rPr>
        <w:t xml:space="preserve"> Из бумажных трубочек выкладываем фигурки и клеим их на вазу. Когда весь узор высохнет, покрываем вазу акриловыми красками или цветочками, изготовленными в технике квиллинг.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  <w:highlight w:val="white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  <w:highlight w:val="white"/>
        </w:rPr>
        <w:t xml:space="preserve">Модуль 6. </w:t>
      </w:r>
      <w:r>
        <w:rPr>
          <w:rFonts w:ascii="Times New Roman" w:hAnsi="Times New Roman"/>
          <w:b/>
          <w:sz w:val="24"/>
          <w:highlight w:val="white"/>
        </w:rPr>
        <w:br/>
      </w:r>
      <w:r>
        <w:rPr>
          <w:rFonts w:ascii="Times New Roman" w:hAnsi="Times New Roman"/>
          <w:b/>
          <w:sz w:val="24"/>
        </w:rPr>
        <w:t>Айрис-фолдинг – бумажная радуга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1</w:t>
      </w:r>
      <w:r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sz w:val="24"/>
        </w:rPr>
        <w:t xml:space="preserve"> Сюжетные открытки. 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/>
          <w:sz w:val="24"/>
        </w:rPr>
        <w:t>Бал-маскарад. Украшаем платья.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Модуль 7. </w:t>
      </w:r>
      <w:r>
        <w:rPr>
          <w:rFonts w:ascii="Times New Roman" w:hAnsi="Times New Roman"/>
          <w:b/>
          <w:sz w:val="24"/>
        </w:rPr>
        <w:br/>
        <w:t>Ганутель – завораживающие букеты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1.</w:t>
      </w:r>
      <w:r>
        <w:rPr>
          <w:rFonts w:ascii="Times New Roman" w:hAnsi="Times New Roman"/>
          <w:sz w:val="24"/>
        </w:rPr>
        <w:t xml:space="preserve"> ТБ при работе с проволокой. Создание эскизов. Кратко описать эту технику можно так: 1. Скручиваем проволоку в пружину; 2. Придаем проволоке желаемую форму (например</w:t>
      </w:r>
      <w:r>
        <w:rPr>
          <w:rFonts w:ascii="Times New Roman" w:hAnsi="Times New Roman"/>
          <w:sz w:val="24"/>
        </w:rPr>
        <w:t xml:space="preserve">, лепесток или кольцо); 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Переплетаем лепестки нитью.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sz w:val="24"/>
        </w:rPr>
        <w:t xml:space="preserve"> Нежные цветы. Скручиваем проволоку в лепестки, соединяем их в соцветие, делаем стебелек и листочки – вот и цветок. </w:t>
      </w:r>
    </w:p>
    <w:p w:rsidR="00D45A0E" w:rsidRDefault="00FE2B5F">
      <w:pPr>
        <w:pStyle w:val="a6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i/>
          <w:sz w:val="24"/>
        </w:rPr>
        <w:t>Тема 3.</w:t>
      </w:r>
      <w:r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/>
          <w:sz w:val="24"/>
        </w:rPr>
        <w:t>Заколка для волос. Работа выполняется по изученной схеме.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Радуга </w:t>
      </w:r>
      <w:r>
        <w:rPr>
          <w:rFonts w:ascii="Times New Roman" w:hAnsi="Times New Roman"/>
          <w:b/>
          <w:sz w:val="24"/>
        </w:rPr>
        <w:t>творчества – завершаем учебный год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1.</w:t>
      </w:r>
      <w:r>
        <w:rPr>
          <w:rFonts w:ascii="Times New Roman" w:hAnsi="Times New Roman"/>
          <w:sz w:val="24"/>
        </w:rPr>
        <w:t xml:space="preserve"> Творческая мастерская «Очумелые ручки!» Изготовление поделок, совмещая разные техники. Фантазируем, мыслим креативно.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2.</w:t>
      </w:r>
      <w:r>
        <w:rPr>
          <w:rFonts w:ascii="Times New Roman" w:hAnsi="Times New Roman"/>
          <w:sz w:val="24"/>
        </w:rPr>
        <w:t xml:space="preserve"> Творческий отчет. Выставка поделок учащихся «Мастерская чудес».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3.</w:t>
      </w:r>
      <w:r>
        <w:rPr>
          <w:rFonts w:ascii="Times New Roman" w:hAnsi="Times New Roman"/>
          <w:sz w:val="24"/>
        </w:rPr>
        <w:t>Итоговая аттеста</w:t>
      </w:r>
      <w:r>
        <w:rPr>
          <w:rFonts w:ascii="Times New Roman" w:hAnsi="Times New Roman"/>
          <w:sz w:val="24"/>
        </w:rPr>
        <w:t>ция. Викторина. Тест.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4.</w:t>
      </w:r>
      <w:r>
        <w:rPr>
          <w:rFonts w:ascii="Times New Roman" w:hAnsi="Times New Roman"/>
          <w:sz w:val="24"/>
        </w:rPr>
        <w:t xml:space="preserve"> Игры на развитие мыслительных способностей.</w:t>
      </w:r>
    </w:p>
    <w:p w:rsidR="00D45A0E" w:rsidRDefault="00D45A0E">
      <w:pPr>
        <w:pStyle w:val="a6"/>
        <w:jc w:val="both"/>
        <w:rPr>
          <w:rFonts w:ascii="Times New Roman" w:hAnsi="Times New Roman"/>
          <w:sz w:val="24"/>
        </w:rPr>
      </w:pPr>
    </w:p>
    <w:p w:rsidR="00D45A0E" w:rsidRDefault="00FE2B5F">
      <w:pPr>
        <w:spacing w:before="280" w:after="28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Учебно-тематический план </w:t>
      </w:r>
    </w:p>
    <w:p w:rsidR="00D45A0E" w:rsidRDefault="00FE2B5F">
      <w:pPr>
        <w:pStyle w:val="a6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</w:rPr>
        <w:t xml:space="preserve">2 группа 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tbl>
      <w:tblPr>
        <w:tblW w:w="0" w:type="auto"/>
        <w:tblInd w:w="-10" w:type="dxa"/>
        <w:tblLayout w:type="fixed"/>
        <w:tblLook w:val="04A0" w:firstRow="1" w:lastRow="0" w:firstColumn="1" w:lastColumn="0" w:noHBand="0" w:noVBand="1"/>
      </w:tblPr>
      <w:tblGrid>
        <w:gridCol w:w="625"/>
        <w:gridCol w:w="5559"/>
        <w:gridCol w:w="778"/>
        <w:gridCol w:w="958"/>
        <w:gridCol w:w="1006"/>
        <w:gridCol w:w="1006"/>
      </w:tblGrid>
      <w:tr w:rsidR="00D45A0E">
        <w:tc>
          <w:tcPr>
            <w:tcW w:w="6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№ п\п</w:t>
            </w:r>
          </w:p>
        </w:tc>
        <w:tc>
          <w:tcPr>
            <w:tcW w:w="5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Название разделов и тем</w:t>
            </w:r>
          </w:p>
        </w:tc>
        <w:tc>
          <w:tcPr>
            <w:tcW w:w="374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Количество часов</w:t>
            </w:r>
          </w:p>
        </w:tc>
      </w:tr>
      <w:tr w:rsidR="00D45A0E">
        <w:tc>
          <w:tcPr>
            <w:tcW w:w="6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/>
        </w:tc>
        <w:tc>
          <w:tcPr>
            <w:tcW w:w="5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/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всего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теория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Прак</w:t>
            </w:r>
            <w:r>
              <w:rPr>
                <w:rFonts w:ascii="Times New Roman" w:hAnsi="Times New Roman"/>
                <w:b/>
              </w:rPr>
              <w:br/>
              <w:t>тика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по плану</w:t>
            </w:r>
          </w:p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Введение в декоративно-прикладное искусство 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Вводное занятие. История декоративно-прикладного искусства. Инструктаж по технике  безопасности при работе с инструментами и материалами.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spacing w:after="280"/>
              <w:rPr>
                <w:rFonts w:ascii="Times New Roman" w:hAnsi="Times New Roman"/>
                <w:b/>
              </w:rPr>
            </w:pPr>
          </w:p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spacing w:after="280"/>
              <w:rPr>
                <w:rFonts w:ascii="Times New Roman" w:hAnsi="Times New Roman"/>
                <w:b/>
              </w:rPr>
            </w:pPr>
          </w:p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2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Материалы для работы, их виды.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Основы цветоведения и композиции.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Игра на внимание, </w:t>
            </w:r>
            <w:r>
              <w:rPr>
                <w:rFonts w:ascii="Times New Roman" w:hAnsi="Times New Roman"/>
              </w:rPr>
              <w:t>викторина.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/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1. Волшебный мир квиллинга 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Просмотр работ в этой технике.   Основные формы техники. Приемы работы.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spacing w:before="28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spacing w:before="280"/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Композиция из цветов. Открытка.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Цветочное панно. 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rPr>
          <w:trHeight w:val="230"/>
        </w:trPr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8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Коллективный проект «Краски осени».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9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Объемные фигуры. Приемы работы.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10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 мире насекомых (пчела, стрекоза, бабочка).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2. Скрапбукинг - фантазируем креативно 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11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Оформление фотографий.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12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Индивидуальные работы в технике квиллинг и скрапбукинг на свободную тему.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13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Открытка ко Дню матери.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3. Пейп-арт - удивительные краски 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14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Приемы скручивания.  Ваза для цветов, подставка под карандаши.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15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Рисуем картинки  салфетками.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16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Любимые герои сказок и мультфильмов.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4. Увлекательное плетение из газетных трубочек 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17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Крутим трубочки. Приемы плетения.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18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Подставка под горячее.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19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Веер или  велосипед (на выбор).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20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Шкатулка для мелочей.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Модуль 5. Айрис-фолдинг – бумажная радуга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21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Знакомство с техникой изготовления схем.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22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Создание работ по схемам. Изготовление картинок: зайчик, чайник, цыпленок, цветок, сердце, бабочка, дельфин, ёлка, кленовый лист, улитка.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23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Открытки  к празднику.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6. Удивительные </w:t>
            </w:r>
            <w:r>
              <w:rPr>
                <w:rFonts w:ascii="Times New Roman" w:hAnsi="Times New Roman"/>
                <w:b/>
              </w:rPr>
              <w:t>цветы (канзаши)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22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Приемы работы. Техника безопасности.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23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Оригинальные заколки и броши.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24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Цветочная картина.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Модуль 7. Ганутель – завораживающие букеты 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25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Приемы работы. ТБ.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26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Цветочный рай.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27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Ветка сакуры.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9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Радуга творчества </w:t>
            </w: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31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Творческая мастерская «Вот что я умею!».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32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Отчетная выставка объединения.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33</w:t>
            </w: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Итоговая аттестация. Викторина.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5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</w:rPr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  <w:tr w:rsidR="00D45A0E">
        <w:tc>
          <w:tcPr>
            <w:tcW w:w="61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jc w:val="right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ВСЕГО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68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13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FE2B5F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55</w:t>
            </w:r>
          </w:p>
        </w:tc>
        <w:tc>
          <w:tcPr>
            <w:tcW w:w="1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5A0E" w:rsidRDefault="00D45A0E">
            <w:pPr>
              <w:rPr>
                <w:rFonts w:ascii="Times New Roman" w:hAnsi="Times New Roman"/>
                <w:b/>
              </w:rPr>
            </w:pPr>
          </w:p>
        </w:tc>
      </w:tr>
    </w:tbl>
    <w:p w:rsidR="00D45A0E" w:rsidRDefault="00D45A0E">
      <w:pPr>
        <w:spacing w:before="280" w:after="280"/>
        <w:jc w:val="center"/>
        <w:rPr>
          <w:rFonts w:ascii="Times New Roman" w:hAnsi="Times New Roman"/>
          <w:b/>
        </w:rPr>
      </w:pPr>
    </w:p>
    <w:p w:rsidR="00D45A0E" w:rsidRDefault="00FE2B5F">
      <w:pPr>
        <w:spacing w:before="280" w:after="28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Содержание деятельности.</w:t>
      </w: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Введение в декоративно-прикладное творчество.</w:t>
      </w:r>
    </w:p>
    <w:p w:rsidR="00D45A0E" w:rsidRDefault="00FE2B5F">
      <w:pPr>
        <w:pStyle w:val="a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Тема 1.</w:t>
      </w:r>
      <w:r>
        <w:rPr>
          <w:rFonts w:ascii="Times New Roman" w:hAnsi="Times New Roman"/>
          <w:sz w:val="24"/>
        </w:rPr>
        <w:t xml:space="preserve"> Вводное занятие. История декоративно-прикладного искусства (презентация). Инструктаж по технике безопасности при работе с инструментами и материалами.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2.</w:t>
      </w:r>
      <w:r>
        <w:rPr>
          <w:rFonts w:ascii="Times New Roman" w:hAnsi="Times New Roman"/>
        </w:rPr>
        <w:t xml:space="preserve">  Виды бумаги и картона: гофробумага, цветная бумага, бумага ручной работы, рисовая бумага</w:t>
      </w:r>
      <w:r>
        <w:rPr>
          <w:rFonts w:ascii="Times New Roman" w:hAnsi="Times New Roman"/>
        </w:rPr>
        <w:t xml:space="preserve">, гофрокартон, глянцевый картон, бумага для пастели, акварели. 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3.</w:t>
      </w:r>
      <w:r>
        <w:rPr>
          <w:rFonts w:ascii="Times New Roman" w:hAnsi="Times New Roman"/>
        </w:rPr>
        <w:t xml:space="preserve">  Основы цветоведения. Цветовой круг. Теплые и холодные цвета. 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4.</w:t>
      </w:r>
      <w:r>
        <w:rPr>
          <w:rFonts w:ascii="Times New Roman" w:hAnsi="Times New Roman"/>
        </w:rPr>
        <w:t xml:space="preserve"> Основы композиции. Расположение основных элементов и частей в определенной системе.</w:t>
      </w: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Модуль 1. </w:t>
      </w:r>
      <w:r>
        <w:rPr>
          <w:rFonts w:ascii="Times New Roman" w:hAnsi="Times New Roman"/>
          <w:b/>
        </w:rPr>
        <w:br/>
        <w:t>Волшебный мир квил</w:t>
      </w:r>
      <w:r>
        <w:rPr>
          <w:rFonts w:ascii="Times New Roman" w:hAnsi="Times New Roman"/>
          <w:b/>
        </w:rPr>
        <w:t>линга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1.</w:t>
      </w:r>
      <w:r>
        <w:rPr>
          <w:rFonts w:ascii="Times New Roman" w:hAnsi="Times New Roman"/>
        </w:rPr>
        <w:t xml:space="preserve">  Просмотр работ в этой технике (презентация). Основные приемы работы.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2.</w:t>
      </w:r>
      <w:r>
        <w:rPr>
          <w:rFonts w:ascii="Times New Roman" w:hAnsi="Times New Roman"/>
        </w:rPr>
        <w:t xml:space="preserve"> Композиция из цветов. Изготовление открытки ко Дню Учителя, применяя формы роллов: капля, глаз, полумесяц, завиток, стрела.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3.</w:t>
      </w:r>
      <w:r>
        <w:rPr>
          <w:rFonts w:ascii="Times New Roman" w:hAnsi="Times New Roman"/>
        </w:rPr>
        <w:t xml:space="preserve"> Цветочное панно. Изготовление бахромчатых цветов (астры, георгины) и создание осенней композиции на картоне.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4.</w:t>
      </w:r>
      <w:r>
        <w:rPr>
          <w:rFonts w:ascii="Times New Roman" w:hAnsi="Times New Roman"/>
        </w:rPr>
        <w:t xml:space="preserve"> Коллективный проект «Краски осени». Обсудить эскиз, разделившись на группы, сделать заготовки для цветов, листьев, ветки рябины, грибов, я</w:t>
      </w:r>
      <w:r>
        <w:rPr>
          <w:rFonts w:ascii="Times New Roman" w:hAnsi="Times New Roman"/>
        </w:rPr>
        <w:t>блок. Познакомиться с литературными и музыкальными произведениями, в которых воспевается осенняя красота.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5.</w:t>
      </w:r>
      <w:r>
        <w:rPr>
          <w:rFonts w:ascii="Times New Roman" w:hAnsi="Times New Roman"/>
        </w:rPr>
        <w:t xml:space="preserve"> Объемный квиллинг. Изучить технику выполнения объемных фигур. Изготовление желудей, грибов и др. поделок.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6.</w:t>
      </w:r>
      <w:r>
        <w:rPr>
          <w:rFonts w:ascii="Times New Roman" w:hAnsi="Times New Roman"/>
        </w:rPr>
        <w:t xml:space="preserve"> В мире насекомых. Учимся делать бабочку, стрекозу, пчелу из роллов на плоскости и объемно. </w:t>
      </w: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Модуль 2. </w:t>
      </w:r>
      <w:r>
        <w:rPr>
          <w:rFonts w:ascii="Times New Roman" w:hAnsi="Times New Roman"/>
          <w:b/>
        </w:rPr>
        <w:br/>
        <w:t>Скрапбукинг - фантазируем креативно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1.</w:t>
      </w:r>
      <w:r>
        <w:rPr>
          <w:rFonts w:ascii="Times New Roman" w:hAnsi="Times New Roman"/>
        </w:rPr>
        <w:t xml:space="preserve"> Что такое скрапбукинг?  Как оформить фотоальбом креативно. Просмотр работ в этой технике (презентация). Прие</w:t>
      </w:r>
      <w:r>
        <w:rPr>
          <w:rFonts w:ascii="Times New Roman" w:hAnsi="Times New Roman"/>
        </w:rPr>
        <w:t>мы работы.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2.</w:t>
      </w:r>
      <w:r>
        <w:rPr>
          <w:rFonts w:ascii="Times New Roman" w:hAnsi="Times New Roman"/>
        </w:rPr>
        <w:t xml:space="preserve"> Готовим поздравительные открытки ко Дню матери, сочетая две техники: скрапбукинг и квиллинг.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3.</w:t>
      </w:r>
      <w:r>
        <w:rPr>
          <w:rFonts w:ascii="Times New Roman" w:hAnsi="Times New Roman"/>
        </w:rPr>
        <w:t xml:space="preserve"> Поделки на свободную тему предполагают полет детской фантазии при создании разнообразных панно и картин с применением бусин, пуговиц, тк</w:t>
      </w:r>
      <w:r>
        <w:rPr>
          <w:rFonts w:ascii="Times New Roman" w:hAnsi="Times New Roman"/>
        </w:rPr>
        <w:t xml:space="preserve">ани,  кружев и бумаги. Просмотр иллюстраций детской энциклопедии. </w:t>
      </w: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Модуль 3. </w:t>
      </w: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Пейп-арт - удивительные краски!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1.</w:t>
      </w:r>
      <w:r>
        <w:rPr>
          <w:rFonts w:ascii="Times New Roman" w:hAnsi="Times New Roman"/>
        </w:rPr>
        <w:t xml:space="preserve"> Знакомство с новой техникой. Просмотр работ (презентация). Приемы скручивания. Оформление вазы для цветов, подставок под карандаши.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2</w:t>
      </w:r>
      <w:r>
        <w:rPr>
          <w:rFonts w:ascii="Times New Roman" w:hAnsi="Times New Roman"/>
          <w:b/>
          <w:i/>
        </w:rPr>
        <w:t>.</w:t>
      </w:r>
      <w:r>
        <w:rPr>
          <w:rFonts w:ascii="Times New Roman" w:hAnsi="Times New Roman"/>
        </w:rPr>
        <w:t xml:space="preserve"> Рисуем картинки  салфетками. Миниатюры на свободную тему. Выбор темы работы. Зарисовка  эскиза. Выполнение работы.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3.</w:t>
      </w:r>
      <w:r>
        <w:rPr>
          <w:rFonts w:ascii="Times New Roman" w:hAnsi="Times New Roman"/>
        </w:rPr>
        <w:t xml:space="preserve"> Любимые герои сказок и мультфильмов. Раскрашиваем салфетками.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4.</w:t>
      </w:r>
      <w:r>
        <w:rPr>
          <w:rFonts w:ascii="Times New Roman" w:hAnsi="Times New Roman"/>
        </w:rPr>
        <w:t xml:space="preserve"> Подготовка к участию в городских, районных новогодних конкурс</w:t>
      </w:r>
      <w:r>
        <w:rPr>
          <w:rFonts w:ascii="Times New Roman" w:hAnsi="Times New Roman"/>
        </w:rPr>
        <w:t>ах «Мастерская Деда Мороза». Выполнение работ разными техниками. Изучение стихотворений о зиме.</w:t>
      </w:r>
    </w:p>
    <w:p w:rsidR="00D45A0E" w:rsidRDefault="00D45A0E">
      <w:pPr>
        <w:jc w:val="center"/>
        <w:rPr>
          <w:rFonts w:ascii="Times New Roman" w:hAnsi="Times New Roman"/>
          <w:b/>
        </w:rPr>
      </w:pP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Модуль 4. </w:t>
      </w:r>
      <w:r>
        <w:rPr>
          <w:rFonts w:ascii="Times New Roman" w:hAnsi="Times New Roman"/>
          <w:b/>
        </w:rPr>
        <w:br/>
        <w:t>Увлекательное плетение из газетных трубочек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1.</w:t>
      </w:r>
      <w:r>
        <w:rPr>
          <w:rFonts w:ascii="Times New Roman" w:hAnsi="Times New Roman"/>
        </w:rPr>
        <w:t xml:space="preserve"> Скручивание трубочек. Прием плетения «веревочка», газетные трубочки наращивают в процессе работы</w:t>
      </w:r>
      <w:r>
        <w:rPr>
          <w:rFonts w:ascii="Times New Roman" w:hAnsi="Times New Roman"/>
        </w:rPr>
        <w:t>, вставляя их друг в друга и приклеивая.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2.</w:t>
      </w:r>
      <w:r>
        <w:rPr>
          <w:rFonts w:ascii="Times New Roman" w:hAnsi="Times New Roman"/>
        </w:rPr>
        <w:t xml:space="preserve"> Плетем подставку под горячее путем скручивания готовых трубочек в колесико. Склеиваем детали клеем-пистолетом.</w:t>
      </w:r>
    </w:p>
    <w:p w:rsidR="00D45A0E" w:rsidRDefault="00FE2B5F">
      <w:pPr>
        <w:jc w:val="both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b/>
          <w:i/>
        </w:rPr>
        <w:t>Тема 3.</w:t>
      </w:r>
      <w:r>
        <w:rPr>
          <w:rFonts w:ascii="Times New Roman" w:hAnsi="Times New Roman"/>
        </w:rPr>
        <w:t xml:space="preserve">  Мы едем, едем, едем…. Мастерим велосипед. </w:t>
      </w:r>
      <w:r>
        <w:rPr>
          <w:rFonts w:ascii="Times New Roman" w:hAnsi="Times New Roman"/>
          <w:highlight w:val="white"/>
        </w:rPr>
        <w:t>Из старых газет можно сплести весьма оригинал</w:t>
      </w:r>
      <w:r>
        <w:rPr>
          <w:rFonts w:ascii="Times New Roman" w:hAnsi="Times New Roman"/>
          <w:highlight w:val="white"/>
        </w:rPr>
        <w:t xml:space="preserve">ьные корзины круглой или прямоугольной формы, которые и станут тележкой для велосипеда. И хотя порядок их плетения одинаковый, лучше для начала плести корзину круглой формы, так сделать это немного проще. </w:t>
      </w:r>
      <w:r>
        <w:rPr>
          <w:rFonts w:ascii="Times New Roman" w:hAnsi="Times New Roman"/>
          <w:highlight w:val="white"/>
        </w:rPr>
        <w:tab/>
        <w:t>Можно предложить сделать веер из газетных трубочек</w:t>
      </w:r>
      <w:r>
        <w:rPr>
          <w:rFonts w:ascii="Times New Roman" w:hAnsi="Times New Roman"/>
          <w:highlight w:val="white"/>
        </w:rPr>
        <w:t>, украшая его цветами, изготовленными в технике квиллинг.</w:t>
      </w:r>
    </w:p>
    <w:p w:rsidR="00D45A0E" w:rsidRDefault="00FE2B5F">
      <w:pPr>
        <w:jc w:val="both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b/>
          <w:i/>
        </w:rPr>
        <w:lastRenderedPageBreak/>
        <w:t>Тема 4.</w:t>
      </w:r>
      <w:r>
        <w:rPr>
          <w:rFonts w:ascii="Times New Roman" w:hAnsi="Times New Roman"/>
        </w:rPr>
        <w:t xml:space="preserve"> Нужные в быту вещицы – плетем шкатулку для мелочей изученными приемами. </w:t>
      </w:r>
      <w:r>
        <w:rPr>
          <w:rFonts w:ascii="Times New Roman" w:hAnsi="Times New Roman"/>
          <w:highlight w:val="white"/>
        </w:rPr>
        <w:t>Простое послойное плетение. Основных трубочек должно быть нечетное количество, переплетают их через одну, как бы посло</w:t>
      </w:r>
      <w:r>
        <w:rPr>
          <w:rFonts w:ascii="Times New Roman" w:hAnsi="Times New Roman"/>
          <w:highlight w:val="white"/>
        </w:rPr>
        <w:t>йно.  Плетение делают под наклоном с более утолщенной стороны и постепенно по очереди закладывают первую трубочку с одной, вторую - с другой стороны. Вазы плетут по часовой стрелке. Основным признаком такого плетения является то, что при использовании труб</w:t>
      </w:r>
      <w:r>
        <w:rPr>
          <w:rFonts w:ascii="Times New Roman" w:hAnsi="Times New Roman"/>
          <w:highlight w:val="white"/>
        </w:rPr>
        <w:t>очек они должны быть одной длины  и толщины.</w:t>
      </w:r>
    </w:p>
    <w:p w:rsidR="00D45A0E" w:rsidRDefault="00D45A0E">
      <w:pPr>
        <w:jc w:val="center"/>
        <w:rPr>
          <w:rFonts w:ascii="Times New Roman" w:hAnsi="Times New Roman"/>
          <w:b/>
          <w:highlight w:val="white"/>
        </w:rPr>
      </w:pP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highlight w:val="white"/>
        </w:rPr>
        <w:t xml:space="preserve">Модуль 5. </w:t>
      </w:r>
      <w:r>
        <w:rPr>
          <w:rFonts w:ascii="Times New Roman" w:hAnsi="Times New Roman"/>
          <w:b/>
          <w:highlight w:val="white"/>
        </w:rPr>
        <w:br/>
      </w:r>
      <w:r>
        <w:rPr>
          <w:rFonts w:ascii="Times New Roman" w:hAnsi="Times New Roman"/>
          <w:b/>
        </w:rPr>
        <w:t>Айрис-фолдинг – бумажная радуга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  <w:highlight w:val="white"/>
        </w:rPr>
        <w:t>Тема 1.</w:t>
      </w:r>
      <w:r>
        <w:rPr>
          <w:rFonts w:ascii="Times New Roman" w:hAnsi="Times New Roman"/>
          <w:highlight w:val="white"/>
        </w:rPr>
        <w:t xml:space="preserve"> Учимся строить схемы.</w:t>
      </w:r>
      <w:r>
        <w:rPr>
          <w:rFonts w:ascii="Times New Roman" w:hAnsi="Times New Roman"/>
        </w:rPr>
        <w:t xml:space="preserve"> На листе чертим треугольник необходимых вам размеров. Теперь, двигаясь в одном направлении, от каждой вершины откладываем отрезок 1 см (и</w:t>
      </w:r>
      <w:r>
        <w:rPr>
          <w:rFonts w:ascii="Times New Roman" w:hAnsi="Times New Roman"/>
        </w:rPr>
        <w:t>ли 1.5 см). Соединяем отмеченные нами точки и получаем новый треугольник. Далее работаем с треугольником, который внутри . Откладываем от каждой вершины отрезки по 1 см и соединяем Продолжаем построения точно так же), пока не получится маленький треугольни</w:t>
      </w:r>
      <w:r>
        <w:rPr>
          <w:rFonts w:ascii="Times New Roman" w:hAnsi="Times New Roman"/>
        </w:rPr>
        <w:t>к внутри 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  <w:highlight w:val="white"/>
        </w:rPr>
        <w:t>Тема 2.</w:t>
      </w:r>
      <w:r>
        <w:rPr>
          <w:rFonts w:ascii="Times New Roman" w:hAnsi="Times New Roman"/>
        </w:rPr>
        <w:t xml:space="preserve"> Создание картинок  с изображением. Необходимо перевести контур нашего рисунка при помощи копировальной бумаги на лист бумаги, который будет служить нам фоном. Дальше  вклеиваем наш шаблон в вырезанную часть при помощи приклеивания сзади </w:t>
      </w:r>
      <w:r>
        <w:rPr>
          <w:rFonts w:ascii="Times New Roman" w:hAnsi="Times New Roman"/>
        </w:rPr>
        <w:t xml:space="preserve">нашего листа - фона. И вот, в конце концов - изготовления наших полосок и приклеивания их поверх шаблона на базе обозначенных цветов и полосок. </w:t>
      </w:r>
    </w:p>
    <w:p w:rsidR="00D45A0E" w:rsidRDefault="00FE2B5F">
      <w:pPr>
        <w:jc w:val="both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b/>
          <w:i/>
          <w:highlight w:val="white"/>
        </w:rPr>
        <w:t>Тема 3.</w:t>
      </w:r>
      <w:r>
        <w:rPr>
          <w:rFonts w:ascii="Times New Roman" w:hAnsi="Times New Roman"/>
        </w:rPr>
        <w:t xml:space="preserve"> Делаем открытку, применяя разные техники: айрис-фолдинг, скрапбукинг, квиллинг. Необходимо понять, что </w:t>
      </w:r>
      <w:r>
        <w:rPr>
          <w:rFonts w:ascii="Times New Roman" w:hAnsi="Times New Roman"/>
        </w:rPr>
        <w:t>мы желаем получить в конечном итоге - будет ли это открытка для мамы, бабушки, папы либо дедушки. Создаем эскиз и приступаем к изготовлению отдельных деталей, затем составляем композицию и приклеиваем все детали.</w:t>
      </w: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Модуль 6. </w:t>
      </w:r>
      <w:r>
        <w:rPr>
          <w:rFonts w:ascii="Times New Roman" w:hAnsi="Times New Roman"/>
          <w:b/>
        </w:rPr>
        <w:br/>
        <w:t>Удивительные цветы – канзаши.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  <w:highlight w:val="white"/>
        </w:rPr>
        <w:t>Те</w:t>
      </w:r>
      <w:r>
        <w:rPr>
          <w:rFonts w:ascii="Times New Roman" w:hAnsi="Times New Roman"/>
          <w:b/>
          <w:i/>
          <w:highlight w:val="white"/>
        </w:rPr>
        <w:t>ма 1.</w:t>
      </w:r>
      <w:r>
        <w:rPr>
          <w:rFonts w:ascii="Times New Roman" w:hAnsi="Times New Roman"/>
        </w:rPr>
        <w:t xml:space="preserve"> Приемы работы. Техника безопасности при работе с иглой, зажигалкой.</w:t>
      </w:r>
      <w:r>
        <w:rPr>
          <w:rFonts w:ascii="Times New Roman" w:hAnsi="Times New Roman"/>
          <w:color w:val="555555"/>
          <w:highlight w:val="white"/>
        </w:rPr>
        <w:t xml:space="preserve"> </w:t>
      </w:r>
      <w:r>
        <w:rPr>
          <w:rFonts w:ascii="Times New Roman" w:hAnsi="Times New Roman"/>
          <w:highlight w:val="white"/>
        </w:rPr>
        <w:t>С одеждой, к примеру, все просто и понятно – достаточно приобрести модную эффектную обновку, и вопрос решается сам собой. Совсем другое дело – прическа, ведь ее достаточно сложно мен</w:t>
      </w:r>
      <w:r>
        <w:rPr>
          <w:rFonts w:ascii="Times New Roman" w:hAnsi="Times New Roman"/>
          <w:highlight w:val="white"/>
        </w:rPr>
        <w:t>ять так же часто, как наряды. Палочкой-выручалочкой в выполнении столь непростой задачи выступает канзаши.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  <w:highlight w:val="white"/>
        </w:rPr>
        <w:t>Тема 2.</w:t>
      </w:r>
      <w:r>
        <w:rPr>
          <w:rFonts w:ascii="Times New Roman" w:hAnsi="Times New Roman"/>
        </w:rPr>
        <w:t xml:space="preserve"> Оригинальные украшения – заколки для волос и броши.</w:t>
      </w:r>
      <w:r>
        <w:rPr>
          <w:rFonts w:ascii="Times New Roman" w:hAnsi="Times New Roman"/>
          <w:color w:val="555555"/>
        </w:rPr>
        <w:t xml:space="preserve"> </w:t>
      </w:r>
      <w:r>
        <w:rPr>
          <w:rFonts w:ascii="Times New Roman" w:hAnsi="Times New Roman"/>
        </w:rPr>
        <w:t xml:space="preserve">Основой для изготовления любого цветка являются лепестки; чаще всего их «развертка» </w:t>
      </w:r>
      <w:r>
        <w:rPr>
          <w:rFonts w:ascii="Times New Roman" w:hAnsi="Times New Roman"/>
        </w:rPr>
        <w:t>представляет собой обычные квадратики, вырезанные из красивой ткани или атласной ленты. Квадратики складываются по диагонали, соединяются уголками и сшиваются или склеиваются между собой. Для начала можно попробовать сделать какое-нибудь не слишком сложное</w:t>
      </w:r>
      <w:r>
        <w:rPr>
          <w:rFonts w:ascii="Times New Roman" w:hAnsi="Times New Roman"/>
        </w:rPr>
        <w:t xml:space="preserve"> украшение для себя. Так одновременно и внесете легкую восточную нотку в свой облик, и получите удовольствие от работы, созданной своими руками. 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3.</w:t>
      </w:r>
      <w:r>
        <w:rPr>
          <w:rFonts w:ascii="Times New Roman" w:hAnsi="Times New Roman"/>
        </w:rPr>
        <w:t xml:space="preserve"> Цветочная картина. На бархатной бумаге создаем композицию из тканевых цветов. Мелодии цветов сопровожд</w:t>
      </w:r>
      <w:r>
        <w:rPr>
          <w:rFonts w:ascii="Times New Roman" w:hAnsi="Times New Roman"/>
        </w:rPr>
        <w:t>ают нашу работу.</w:t>
      </w:r>
    </w:p>
    <w:p w:rsidR="00D45A0E" w:rsidRDefault="00D45A0E">
      <w:pPr>
        <w:jc w:val="center"/>
        <w:rPr>
          <w:rFonts w:ascii="Times New Roman" w:hAnsi="Times New Roman"/>
          <w:b/>
        </w:rPr>
      </w:pP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Модуль 7. </w:t>
      </w:r>
      <w:r>
        <w:rPr>
          <w:rFonts w:ascii="Times New Roman" w:hAnsi="Times New Roman"/>
          <w:b/>
        </w:rPr>
        <w:br/>
        <w:t>Ганутель – завораживающие букеты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1.</w:t>
      </w:r>
      <w:r>
        <w:rPr>
          <w:rFonts w:ascii="Times New Roman" w:hAnsi="Times New Roman"/>
        </w:rPr>
        <w:t xml:space="preserve"> Изучение  техники кручения. ТБ при работе с проволокой. Просмотр презентаций. Создание эскизов.</w:t>
      </w:r>
    </w:p>
    <w:p w:rsidR="00D45A0E" w:rsidRDefault="00FE2B5F">
      <w:pPr>
        <w:jc w:val="both"/>
        <w:rPr>
          <w:rFonts w:ascii="Times New Roman" w:hAnsi="Times New Roman"/>
          <w:highlight w:val="white"/>
        </w:rPr>
      </w:pPr>
      <w:r>
        <w:rPr>
          <w:rFonts w:ascii="Times New Roman" w:hAnsi="Times New Roman"/>
          <w:b/>
          <w:i/>
        </w:rPr>
        <w:t>Тема 2.</w:t>
      </w:r>
      <w:r>
        <w:rPr>
          <w:rFonts w:ascii="Times New Roman" w:hAnsi="Times New Roman"/>
        </w:rPr>
        <w:t xml:space="preserve"> Цветочный рай. Скручиваем лепестки, соединяем их в соцветие, делаем стебелек и лис</w:t>
      </w:r>
      <w:r>
        <w:rPr>
          <w:rFonts w:ascii="Times New Roman" w:hAnsi="Times New Roman"/>
        </w:rPr>
        <w:t xml:space="preserve">точки – вот и цветок. </w:t>
      </w:r>
      <w:r>
        <w:rPr>
          <w:rFonts w:ascii="Times New Roman" w:hAnsi="Times New Roman"/>
          <w:highlight w:val="white"/>
        </w:rPr>
        <w:t xml:space="preserve">Существует два вида лепестков: круглые и острые. Как делать каждый из них узнаем поочередно. </w:t>
      </w:r>
      <w:r>
        <w:rPr>
          <w:rFonts w:ascii="Times New Roman" w:hAnsi="Times New Roman"/>
        </w:rPr>
        <w:t>Делаем 5 цветочков – получился букет для мамы.</w:t>
      </w:r>
      <w:r>
        <w:rPr>
          <w:rFonts w:ascii="Times New Roman" w:hAnsi="Times New Roman"/>
          <w:highlight w:val="white"/>
        </w:rPr>
        <w:t xml:space="preserve">  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3.</w:t>
      </w:r>
      <w:r>
        <w:rPr>
          <w:rFonts w:ascii="Times New Roman" w:hAnsi="Times New Roman"/>
        </w:rPr>
        <w:t xml:space="preserve"> Ветка сакуры – красота и изящество. Плетем  коллективно. Знакомство с некоторыми тра</w:t>
      </w:r>
      <w:r>
        <w:rPr>
          <w:rFonts w:ascii="Times New Roman" w:hAnsi="Times New Roman"/>
        </w:rPr>
        <w:t>дициями страны Восходящего солнца.</w:t>
      </w:r>
    </w:p>
    <w:p w:rsidR="00D45A0E" w:rsidRDefault="00FE2B5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Радуга творчества – завершаем учебный год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1</w:t>
      </w:r>
      <w:r>
        <w:rPr>
          <w:rFonts w:ascii="Times New Roman" w:hAnsi="Times New Roman"/>
        </w:rPr>
        <w:t xml:space="preserve">. Творческая мастерская «Вот что я умею!» Изготовление поделок, совмещая разные </w:t>
      </w:r>
      <w:r>
        <w:rPr>
          <w:rFonts w:ascii="Times New Roman" w:hAnsi="Times New Roman"/>
        </w:rPr>
        <w:lastRenderedPageBreak/>
        <w:t>техники. Фантазируем, мыслим креативно.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2.</w:t>
      </w:r>
      <w:r>
        <w:rPr>
          <w:rFonts w:ascii="Times New Roman" w:hAnsi="Times New Roman"/>
        </w:rPr>
        <w:t xml:space="preserve"> Творческий отчет. Выставка поделок учащихся.</w:t>
      </w:r>
    </w:p>
    <w:p w:rsidR="00D45A0E" w:rsidRDefault="00FE2B5F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Тема 3.</w:t>
      </w:r>
      <w:r>
        <w:rPr>
          <w:rFonts w:ascii="Times New Roman" w:hAnsi="Times New Roman"/>
        </w:rPr>
        <w:t>Итоговая аттестация. Викторина. Тест.</w:t>
      </w:r>
    </w:p>
    <w:p w:rsidR="00D45A0E" w:rsidRDefault="00FE2B5F">
      <w:pPr>
        <w:pStyle w:val="a6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i/>
        </w:rPr>
        <w:t>Тема 4.</w:t>
      </w:r>
      <w:r>
        <w:rPr>
          <w:rFonts w:ascii="Times New Roman" w:hAnsi="Times New Roman"/>
        </w:rPr>
        <w:t xml:space="preserve"> Игры на развитие мыслительных способностей.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Методическое обеспечение программы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Методическое обеспечение образовательной программы “Рукодельница” включает в себя дидактические принципы, методы, техническ</w:t>
      </w:r>
      <w:r>
        <w:rPr>
          <w:rFonts w:ascii="Times New Roman" w:hAnsi="Times New Roman"/>
          <w:sz w:val="24"/>
        </w:rPr>
        <w:t xml:space="preserve">ое оснащение, организационные формы работы, формы подведения итогов. 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 подготовке к занятиям большое внимание уделяется нормам организации учебного процесса и дидактическим принципам. Прежде всего, это принцип наглядности, так как психофизическое развит</w:t>
      </w:r>
      <w:r>
        <w:rPr>
          <w:rFonts w:ascii="Times New Roman" w:hAnsi="Times New Roman"/>
          <w:sz w:val="24"/>
        </w:rPr>
        <w:t xml:space="preserve">ие учащихся 11–16 лет, на который рассчитана данная программа, характеризуется конкретно-образным мышлением. Следовательно, учащиеся способны полностью усвоить материал при осуществлении практической деятельности с применением предметной (образцы изделий, </w:t>
      </w:r>
      <w:r>
        <w:rPr>
          <w:rFonts w:ascii="Times New Roman" w:hAnsi="Times New Roman"/>
          <w:sz w:val="24"/>
        </w:rPr>
        <w:t>практические упражнения, экскурсии), изобразительной (учебно-наглядные пособия) и словесной (образная речь педагога) наглядности. Естественно, что достижение поставленной цели в учебно-воспитательной деятельности во многом зависит от системности и последов</w:t>
      </w:r>
      <w:r>
        <w:rPr>
          <w:rFonts w:ascii="Times New Roman" w:hAnsi="Times New Roman"/>
          <w:sz w:val="24"/>
        </w:rPr>
        <w:t>ательности в обучении. При строгом соблюдении логики учащиеся постепенно овладевают знаниями, умениями и навыками. Ориентируясь на этот принцип, педагог составляет учебно-тематическое планирование все же с учетом возможности его изменения. Большое внимание</w:t>
      </w:r>
      <w:r>
        <w:rPr>
          <w:rFonts w:ascii="Times New Roman" w:hAnsi="Times New Roman"/>
          <w:sz w:val="24"/>
        </w:rPr>
        <w:t xml:space="preserve"> также уделяется принципам доступности и посильности в обучении, методу активности, связи теории с практикой, прочности овладения знаниями и умениями.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При организации работы кружка используется </w:t>
      </w:r>
      <w:r>
        <w:rPr>
          <w:rFonts w:ascii="Times New Roman" w:hAnsi="Times New Roman"/>
          <w:b/>
          <w:sz w:val="24"/>
        </w:rPr>
        <w:t>дидактический материал.</w:t>
      </w:r>
      <w:r>
        <w:rPr>
          <w:rFonts w:ascii="Times New Roman" w:hAnsi="Times New Roman"/>
          <w:sz w:val="24"/>
        </w:rPr>
        <w:t xml:space="preserve"> Он включает в себя образцы изделий, вы</w:t>
      </w:r>
      <w:r>
        <w:rPr>
          <w:rFonts w:ascii="Times New Roman" w:hAnsi="Times New Roman"/>
          <w:sz w:val="24"/>
        </w:rPr>
        <w:t>полненные педагогом и учащимися, рисунки, открытки и эскизы, специальную и дополнительную литературу, фотографии детских работ  и профессиональных работ, разработку отдельных тематических занятий, презентации и видеоролики.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Условия реализации программы.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Чт</w:t>
      </w:r>
      <w:r>
        <w:rPr>
          <w:rFonts w:ascii="Times New Roman" w:hAnsi="Times New Roman"/>
          <w:sz w:val="24"/>
        </w:rPr>
        <w:t>обы успешно обучить детей, необходимо, прежде всего, владеть знаниями, умениями и навыками изготовления разнообразных доступных и посильных для детей данного возраста изделий, имеющих практическую значимость.</w:t>
      </w:r>
    </w:p>
    <w:p w:rsidR="00D45A0E" w:rsidRDefault="00FE2B5F">
      <w:pPr>
        <w:pStyle w:val="a8"/>
        <w:spacing w:before="0" w:after="0"/>
        <w:ind w:firstLine="709"/>
        <w:jc w:val="both"/>
      </w:pPr>
      <w:r>
        <w:t>Помещение для проведения занятий должно быть св</w:t>
      </w:r>
      <w:r>
        <w:t>етлым, соответствовать санитарно – гигиеническим требованиям. До начала занятий и после их окончания необходимо осуществлять сквозное проветривание помещения. В процессе обучения учащиеся и педагог должны строго соблюдать правила техники безопасности труда</w:t>
      </w:r>
      <w:r>
        <w:t>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успешной реализации программы необходимо материально - техническое обеспечение: бумага офисная цветная марки «Color», бумага офисная белая, бумага цветная, гофробумага, картон цветной, гофрокартон, картон белый большой, карандаши, клей ПВА, клей Моме</w:t>
      </w:r>
      <w:r>
        <w:rPr>
          <w:rFonts w:ascii="Times New Roman" w:hAnsi="Times New Roman"/>
        </w:rPr>
        <w:t>нт – Кристалл, клей-карандаш, клеящий пистолет, проволока медная диаметром 2-5 мм и 0,5 мм, капроновые нитки, английские булавки, ножницы, иглы длинные вязальные, лента атласная и капроновая шириной 4 и 5 см., газеты и журналы, салфетки бумажные разноцветн</w:t>
      </w:r>
      <w:r>
        <w:rPr>
          <w:rFonts w:ascii="Times New Roman" w:hAnsi="Times New Roman"/>
        </w:rPr>
        <w:t>ые, бусы для украшения, стразы, мультимедиа для просмотра презентаций и видеороликов.</w:t>
      </w:r>
    </w:p>
    <w:p w:rsidR="00D45A0E" w:rsidRDefault="00D45A0E">
      <w:pPr>
        <w:pStyle w:val="a6"/>
        <w:rPr>
          <w:rFonts w:ascii="Times New Roman" w:hAnsi="Times New Roman"/>
          <w:sz w:val="24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br w:type="page"/>
      </w:r>
      <w:r>
        <w:rPr>
          <w:rFonts w:ascii="Times New Roman" w:hAnsi="Times New Roman"/>
          <w:b/>
          <w:sz w:val="24"/>
        </w:rPr>
        <w:lastRenderedPageBreak/>
        <w:t>Понятийный словарь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Декоративно-прикладное искусство</w:t>
      </w:r>
      <w:r>
        <w:rPr>
          <w:rFonts w:ascii="Times New Roman" w:hAnsi="Times New Roman"/>
          <w:sz w:val="24"/>
        </w:rPr>
        <w:t xml:space="preserve"> – это раздел декоративного искусства, охватывающий ряд отраслей творчества, который посвящён созданию художественных</w:t>
      </w:r>
      <w:r>
        <w:rPr>
          <w:rFonts w:ascii="Times New Roman" w:hAnsi="Times New Roman"/>
          <w:sz w:val="24"/>
        </w:rPr>
        <w:t xml:space="preserve"> изделий, предназначенных для быта.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Технология</w:t>
      </w:r>
      <w:r>
        <w:rPr>
          <w:rFonts w:ascii="Times New Roman" w:hAnsi="Times New Roman"/>
          <w:sz w:val="24"/>
        </w:rPr>
        <w:t xml:space="preserve"> – это совокупность приёмов, применяемых в каком-либо деле,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мастерстве, искусстве.</w:t>
      </w:r>
    </w:p>
    <w:p w:rsidR="00D45A0E" w:rsidRDefault="00FE2B5F">
      <w:pPr>
        <w:pStyle w:val="a6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Навык</w:t>
      </w:r>
      <w:r>
        <w:rPr>
          <w:rFonts w:ascii="Times New Roman" w:hAnsi="Times New Roman"/>
          <w:sz w:val="24"/>
        </w:rPr>
        <w:t xml:space="preserve"> – сформированное, автоматически осуществляемое движение, не требующее сознательного контроля и специальных волевых усилий для его выполнения.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Результативность</w:t>
      </w:r>
      <w:r>
        <w:rPr>
          <w:rFonts w:ascii="Times New Roman" w:hAnsi="Times New Roman"/>
          <w:sz w:val="24"/>
        </w:rPr>
        <w:t xml:space="preserve"> – результат + качество.</w:t>
      </w:r>
    </w:p>
    <w:p w:rsidR="00D45A0E" w:rsidRDefault="00D45A0E">
      <w:pPr>
        <w:pStyle w:val="a6"/>
        <w:jc w:val="center"/>
        <w:rPr>
          <w:rFonts w:ascii="Times New Roman" w:hAnsi="Times New Roman"/>
          <w:b/>
          <w:sz w:val="24"/>
        </w:rPr>
      </w:pPr>
    </w:p>
    <w:p w:rsidR="00D45A0E" w:rsidRDefault="00FE2B5F">
      <w:pPr>
        <w:pStyle w:val="a6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Понятийный словарь для учащихся.</w:t>
      </w:r>
    </w:p>
    <w:p w:rsidR="00D45A0E" w:rsidRDefault="00FE2B5F">
      <w:pPr>
        <w:pStyle w:val="a8"/>
        <w:spacing w:before="0" w:after="0"/>
        <w:ind w:firstLine="709"/>
        <w:jc w:val="both"/>
      </w:pPr>
      <w:r>
        <w:rPr>
          <w:b/>
        </w:rPr>
        <w:t xml:space="preserve">КВИЛЛИНГ, </w:t>
      </w:r>
      <w:r>
        <w:t>бумагокручение, бумажная фил</w:t>
      </w:r>
      <w:r>
        <w:t xml:space="preserve">игрань — искусство скручивать длинные и узкие полоски бумаги в спиральки, видоизменять их форму и составлять из полученных деталей объемные или плоскостные композиции. На английском языке называется </w:t>
      </w:r>
      <w:r>
        <w:rPr>
          <w:rStyle w:val="13"/>
        </w:rPr>
        <w:t xml:space="preserve">quilling </w:t>
      </w:r>
      <w:r>
        <w:t xml:space="preserve">— от слова </w:t>
      </w:r>
      <w:r>
        <w:rPr>
          <w:rStyle w:val="13"/>
        </w:rPr>
        <w:t xml:space="preserve">quil </w:t>
      </w:r>
      <w:r>
        <w:t>(птичье перо). Возникло оно в ср</w:t>
      </w:r>
      <w:r>
        <w:t>едневековой Европе, где монахини создавали медальоны, закручивая на кончике птичьего пера бумажные полоски с позолоченными краями, что создавало имитацию золотой миниатюры.</w:t>
      </w:r>
    </w:p>
    <w:p w:rsidR="00D45A0E" w:rsidRDefault="00FE2B5F">
      <w:pPr>
        <w:pStyle w:val="a8"/>
        <w:spacing w:before="0" w:after="0"/>
        <w:ind w:firstLine="709"/>
        <w:jc w:val="both"/>
        <w:rPr>
          <w:b/>
        </w:rPr>
      </w:pPr>
      <w:r>
        <w:rPr>
          <w:b/>
        </w:rPr>
        <w:t>СКРАПБУКИНГ</w:t>
      </w:r>
      <w:r>
        <w:rPr>
          <w:color w:val="FF0000"/>
        </w:rPr>
        <w:t xml:space="preserve"> </w:t>
      </w:r>
      <w:r>
        <w:t xml:space="preserve">– вид </w:t>
      </w:r>
      <w:hyperlink r:id="rId6" w:history="1">
        <w:r>
          <w:t>рукодельного ис</w:t>
        </w:r>
        <w:r>
          <w:t>кусства</w:t>
        </w:r>
      </w:hyperlink>
      <w:r>
        <w:t xml:space="preserve">, заключающегося в изготовлении и оформлении семейных или личных </w:t>
      </w:r>
      <w:hyperlink r:id="rId7" w:history="1">
        <w:r>
          <w:t>фотоальбомов</w:t>
        </w:r>
      </w:hyperlink>
      <w:r>
        <w:t>. Этот вид творчества</w:t>
      </w:r>
      <w:r>
        <w:rPr>
          <w:color w:val="0B0080"/>
        </w:rPr>
        <w:t xml:space="preserve"> </w:t>
      </w:r>
      <w:r>
        <w:t xml:space="preserve">представляет собой способ хранения личной и семейной истории в виде </w:t>
      </w:r>
      <w:hyperlink r:id="rId8" w:history="1">
        <w:r>
          <w:t>фотографий</w:t>
        </w:r>
      </w:hyperlink>
      <w:r>
        <w:t xml:space="preserve">, газетных вырезок, </w:t>
      </w:r>
      <w:hyperlink r:id="rId9" w:history="1">
        <w:r>
          <w:t>рисунков</w:t>
        </w:r>
      </w:hyperlink>
      <w:r>
        <w:t xml:space="preserve">, записей и других </w:t>
      </w:r>
      <w:hyperlink r:id="rId10" w:history="1">
        <w:r>
          <w:t>памятных</w:t>
        </w:r>
      </w:hyperlink>
      <w:r>
        <w:rPr>
          <w:color w:val="0B0080"/>
        </w:rPr>
        <w:t xml:space="preserve"> </w:t>
      </w:r>
      <w:r>
        <w:t>мелочей, используя своеобразный способ сохранения и передачи</w:t>
      </w:r>
      <w:r>
        <w:t xml:space="preserve"> отдельных историй с помощью особых визуальных </w:t>
      </w:r>
      <w:r>
        <w:rPr>
          <w:color w:val="0B0080"/>
        </w:rPr>
        <w:t xml:space="preserve"> </w:t>
      </w:r>
      <w:r>
        <w:t>приёмов вместо обычного.</w:t>
      </w:r>
      <w:r>
        <w:rPr>
          <w:b/>
        </w:rPr>
        <w:t xml:space="preserve"> 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АЙРИС ФОЛДИНГ </w:t>
      </w:r>
      <w:r>
        <w:rPr>
          <w:rStyle w:val="c00"/>
          <w:rFonts w:ascii="Times New Roman" w:hAnsi="Times New Roman"/>
          <w:highlight w:val="white"/>
        </w:rPr>
        <w:t>– удивительная художественная техника, позволяющая создавать с помощью бумаги и клея необычайно яркие и веселые композиции с эффектом объемного изображения. Суть ее мож</w:t>
      </w:r>
      <w:r>
        <w:rPr>
          <w:rStyle w:val="c00"/>
          <w:rFonts w:ascii="Times New Roman" w:hAnsi="Times New Roman"/>
          <w:highlight w:val="white"/>
        </w:rPr>
        <w:t>но описать в двух словах. На листе картона или плотной бумаги рисуется контур какой-либо фигуры. По нарисованному контуру вырезается отверстие, которое с изнанки листа заполняется полосками сложенной вдвое цветной бумаги. Их укладывают в строго определенно</w:t>
      </w:r>
      <w:r>
        <w:rPr>
          <w:rStyle w:val="c00"/>
          <w:rFonts w:ascii="Times New Roman" w:hAnsi="Times New Roman"/>
          <w:highlight w:val="white"/>
        </w:rPr>
        <w:t>м порядке по заранее составленной схеме. При этом полоски слегка накладываются друг на друга и фиксируются любым клеящим материалом. Просто, но очень красиво. Эффектно. Обычно полоски бумаги накладываются под углом в виде закручивающейся спирали. Этим и об</w:t>
      </w:r>
      <w:r>
        <w:rPr>
          <w:rStyle w:val="c00"/>
          <w:rFonts w:ascii="Times New Roman" w:hAnsi="Times New Roman"/>
          <w:highlight w:val="white"/>
        </w:rPr>
        <w:t>ъясняется странное на первый взгляд название художественной техники - работы зачастую похожи на диафрагму фотокамеры или радужную оболочку глаза. Дословно название техники Iris Folding можно перевести с английского, как «радужное складывание». Техника айри</w:t>
      </w:r>
      <w:r>
        <w:rPr>
          <w:rStyle w:val="c00"/>
          <w:rFonts w:ascii="Times New Roman" w:hAnsi="Times New Roman"/>
          <w:highlight w:val="white"/>
        </w:rPr>
        <w:t>с фолдинг зародилась в Голландии (Нидерланды), а оттуда распространилась в другие страны и сегодня активно используется любителями  бумажных поделок.</w:t>
      </w:r>
    </w:p>
    <w:p w:rsidR="00D45A0E" w:rsidRDefault="00FE2B5F">
      <w:pPr>
        <w:ind w:firstLine="709"/>
        <w:jc w:val="both"/>
        <w:rPr>
          <w:rFonts w:ascii="Times New Roman" w:hAnsi="Times New Roman"/>
        </w:rPr>
      </w:pPr>
      <w:r>
        <w:rPr>
          <w:rStyle w:val="19"/>
          <w:rFonts w:ascii="Times New Roman" w:hAnsi="Times New Roman"/>
        </w:rPr>
        <w:t>ПЕЙП-АРТ</w:t>
      </w:r>
      <w:r>
        <w:rPr>
          <w:rStyle w:val="19"/>
          <w:rFonts w:ascii="Times New Roman" w:hAnsi="Times New Roman"/>
          <w:i/>
        </w:rPr>
        <w:t xml:space="preserve"> </w:t>
      </w:r>
      <w:r>
        <w:rPr>
          <w:rFonts w:ascii="Times New Roman" w:hAnsi="Times New Roman"/>
        </w:rPr>
        <w:t>— один из видов многогранной техники аппликация,</w:t>
      </w:r>
      <w:r>
        <w:rPr>
          <w:rStyle w:val="13"/>
          <w:rFonts w:ascii="Times New Roman" w:hAnsi="Times New Roman"/>
          <w:shd w:val="clear" w:color="auto" w:fill="FEFEFE"/>
        </w:rPr>
        <w:t xml:space="preserve"> </w:t>
      </w:r>
      <w:r>
        <w:rPr>
          <w:rStyle w:val="13"/>
          <w:rFonts w:ascii="Times New Roman" w:hAnsi="Times New Roman"/>
          <w:i w:val="0"/>
          <w:shd w:val="clear" w:color="auto" w:fill="FEFEFE"/>
        </w:rPr>
        <w:t xml:space="preserve">техника-имитатор других более дорогостоящих и </w:t>
      </w:r>
      <w:r>
        <w:rPr>
          <w:rStyle w:val="13"/>
          <w:rFonts w:ascii="Times New Roman" w:hAnsi="Times New Roman"/>
          <w:i w:val="0"/>
          <w:shd w:val="clear" w:color="auto" w:fill="FEFEFE"/>
        </w:rPr>
        <w:t>трудоёмких техник изображения.</w:t>
      </w:r>
      <w:r>
        <w:rPr>
          <w:rFonts w:ascii="Times New Roman" w:hAnsi="Times New Roman"/>
        </w:rPr>
        <w:t xml:space="preserve"> Всё просто и доступно, как в выкладывании мозаики. Основа — лист картона, материал — скрученные нити из салфетки и разорванная на кусочки салфетка (несколько цветов), инструмент — клей и ваши руки. Составляя картину из разноц</w:t>
      </w:r>
      <w:r>
        <w:rPr>
          <w:rFonts w:ascii="Times New Roman" w:hAnsi="Times New Roman"/>
        </w:rPr>
        <w:t xml:space="preserve">ветных салфеток, мы предварительно разрезаем и смачиваем их, скручивая в трубочки. В результате возникает эффект акварельной или даже масляной живописи. </w:t>
      </w:r>
    </w:p>
    <w:p w:rsidR="00D45A0E" w:rsidRDefault="00FE2B5F">
      <w:pPr>
        <w:pStyle w:val="a8"/>
        <w:spacing w:before="0" w:after="0"/>
        <w:ind w:firstLine="709"/>
        <w:jc w:val="both"/>
      </w:pPr>
      <w:r>
        <w:rPr>
          <w:b/>
        </w:rPr>
        <w:t xml:space="preserve">ПОДЕЛКИ ИЗ ГАЗЕТНЫХ ТРУБОЧЕК - </w:t>
      </w:r>
      <w:r>
        <w:t>плетение ложек, вееров, шкатулок и корзинок из скрученных газетных труб</w:t>
      </w:r>
      <w:r>
        <w:t xml:space="preserve">очек дает ощущение, что перед нами предметы, сделанные из лозы.  </w:t>
      </w:r>
    </w:p>
    <w:p w:rsidR="00D45A0E" w:rsidRDefault="00FE2B5F">
      <w:pPr>
        <w:pStyle w:val="a8"/>
        <w:spacing w:before="0" w:after="0"/>
        <w:ind w:firstLine="709"/>
        <w:jc w:val="both"/>
      </w:pPr>
      <w:r>
        <w:rPr>
          <w:b/>
        </w:rPr>
        <w:t>КАНЗАШИ</w:t>
      </w:r>
      <w:r>
        <w:t xml:space="preserve"> – это искусство создания цветов из атласных и капроновых лент, японские традиционные женские украшения для волос. Канзаши носят с кимоно. Поначалу они напоминали обычные шпильки, но </w:t>
      </w:r>
      <w:r>
        <w:t>со временем их форма и материалы для изготовления стали усложняться. Хотя японское слово «кандзаси» наверняка происходит от оборота «воткнутое в волосы», существует и другая версия: японцы издревле украшали головы полевыми цветами перед тем, как обратиться</w:t>
      </w:r>
      <w:r>
        <w:t xml:space="preserve"> к богам. Эти цветы получили название «воткнутые цветы».</w:t>
      </w:r>
    </w:p>
    <w:p w:rsidR="00D45A0E" w:rsidRDefault="00FE2B5F">
      <w:pPr>
        <w:pStyle w:val="a8"/>
        <w:spacing w:before="0" w:after="0"/>
        <w:ind w:firstLine="709"/>
        <w:jc w:val="both"/>
      </w:pPr>
      <w:r>
        <w:rPr>
          <w:b/>
        </w:rPr>
        <w:lastRenderedPageBreak/>
        <w:t>ГАНУТЕЛЬ</w:t>
      </w:r>
      <w:r>
        <w:t xml:space="preserve"> — это старинное эксклюзивное мальтийское рукоделие было известно еще в </w:t>
      </w:r>
      <w:r>
        <w:rPr>
          <w:b/>
        </w:rPr>
        <w:t xml:space="preserve">XVII — XVIII веках, </w:t>
      </w:r>
      <w:r>
        <w:t>когда в Европе научились изготавливать пышные цветы, букеты и целые ажурные композиции из ниток и т</w:t>
      </w:r>
      <w:r>
        <w:t>онюсенькой золоченой или серебряной проволочки, свитой в мелкие пружинки и использовавшейся для мерцающей объемной вышивки.</w:t>
      </w:r>
    </w:p>
    <w:p w:rsidR="00D45A0E" w:rsidRDefault="00FE2B5F">
      <w:pPr>
        <w:pStyle w:val="a0"/>
        <w:spacing w:after="0" w:line="120" w:lineRule="atLeast"/>
        <w:ind w:firstLine="709"/>
        <w:jc w:val="both"/>
      </w:pPr>
      <w:r>
        <w:t>В шестнадцатом веке такую спиральную проволоку из золота и серебра называли по итальянски «canutiglia», а по испански «сanutillo»,от</w:t>
      </w:r>
      <w:r>
        <w:t xml:space="preserve">куда и произошло название техники ганутель. В русском языке это слово трансформировалось в канитель, хорошо знакомую русским золотошвеям, а новое название перешло на более крупные спиральки для создания объемных цветов. 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ИЗОНИТЬ</w:t>
      </w:r>
      <w:r>
        <w:rPr>
          <w:rFonts w:ascii="Times New Roman" w:hAnsi="Times New Roman"/>
          <w:sz w:val="24"/>
        </w:rPr>
        <w:t xml:space="preserve"> – графическое изображение н</w:t>
      </w:r>
      <w:r>
        <w:rPr>
          <w:rFonts w:ascii="Times New Roman" w:hAnsi="Times New Roman"/>
          <w:sz w:val="24"/>
        </w:rPr>
        <w:t>итью.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МУЛИНЕ</w:t>
      </w:r>
      <w:r>
        <w:rPr>
          <w:rFonts w:ascii="Times New Roman" w:hAnsi="Times New Roman"/>
          <w:sz w:val="24"/>
        </w:rPr>
        <w:t xml:space="preserve"> – нитки для вышивания.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ПАСМА</w:t>
      </w:r>
      <w:r>
        <w:rPr>
          <w:rFonts w:ascii="Times New Roman" w:hAnsi="Times New Roman"/>
          <w:sz w:val="24"/>
        </w:rPr>
        <w:t xml:space="preserve"> – 6 тонких нитей в одной нити мулине.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ПАННО</w:t>
      </w:r>
      <w:r>
        <w:rPr>
          <w:rFonts w:ascii="Times New Roman" w:hAnsi="Times New Roman"/>
          <w:sz w:val="24"/>
        </w:rPr>
        <w:t xml:space="preserve"> – это изделие служит украшением.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АППЛИКАЦИЯ</w:t>
      </w:r>
      <w:r>
        <w:rPr>
          <w:rFonts w:ascii="Times New Roman" w:hAnsi="Times New Roman"/>
          <w:sz w:val="24"/>
        </w:rPr>
        <w:t xml:space="preserve"> – вид отделки изделия.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СРЕЗ</w:t>
      </w:r>
      <w:r>
        <w:rPr>
          <w:rFonts w:ascii="Times New Roman" w:hAnsi="Times New Roman"/>
          <w:sz w:val="24"/>
        </w:rPr>
        <w:t xml:space="preserve"> – край вырезанной детали.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ШАБЛОН</w:t>
      </w:r>
      <w:r>
        <w:rPr>
          <w:rFonts w:ascii="Times New Roman" w:hAnsi="Times New Roman"/>
          <w:sz w:val="24"/>
        </w:rPr>
        <w:t xml:space="preserve"> – готовый образец будущей детали.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ИГЛА</w:t>
      </w:r>
      <w:r>
        <w:rPr>
          <w:rFonts w:ascii="Times New Roman" w:hAnsi="Times New Roman"/>
          <w:sz w:val="24"/>
        </w:rPr>
        <w:t xml:space="preserve"> – инструмент имеющий остры</w:t>
      </w:r>
      <w:r>
        <w:rPr>
          <w:rFonts w:ascii="Times New Roman" w:hAnsi="Times New Roman"/>
          <w:sz w:val="24"/>
        </w:rPr>
        <w:t>й конец и ушко.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УВЕЛИЧИТЬ РИСУНОК</w:t>
      </w:r>
      <w:r>
        <w:rPr>
          <w:rFonts w:ascii="Times New Roman" w:hAnsi="Times New Roman"/>
          <w:sz w:val="24"/>
        </w:rPr>
        <w:t xml:space="preserve"> – сделать больше по размеру.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УМЕНЬШИТЬ РИСУНОК</w:t>
      </w:r>
      <w:r>
        <w:rPr>
          <w:rFonts w:ascii="Times New Roman" w:hAnsi="Times New Roman"/>
          <w:sz w:val="24"/>
        </w:rPr>
        <w:t xml:space="preserve"> – сделать меньше по размеру.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ТЕМНЫЙ ЦВЕТ</w:t>
      </w:r>
      <w:r>
        <w:rPr>
          <w:rFonts w:ascii="Times New Roman" w:hAnsi="Times New Roman"/>
          <w:sz w:val="24"/>
        </w:rPr>
        <w:t xml:space="preserve"> – лишённый света.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СВЕТЛЫЙ ЦВЕТ</w:t>
      </w:r>
      <w:r>
        <w:rPr>
          <w:rFonts w:ascii="Times New Roman" w:hAnsi="Times New Roman"/>
          <w:sz w:val="24"/>
        </w:rPr>
        <w:t xml:space="preserve"> – дающий яркий свет.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КОМПОЗИЦИЯ</w:t>
      </w:r>
      <w:r>
        <w:rPr>
          <w:rFonts w:ascii="Times New Roman" w:hAnsi="Times New Roman"/>
          <w:sz w:val="24"/>
        </w:rPr>
        <w:t xml:space="preserve"> – составление, соединение.</w:t>
      </w:r>
    </w:p>
    <w:p w:rsidR="00D45A0E" w:rsidRDefault="00FE2B5F">
      <w:pPr>
        <w:pStyle w:val="a6"/>
        <w:ind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ШИЛО</w:t>
      </w:r>
      <w:r>
        <w:rPr>
          <w:rFonts w:ascii="Times New Roman" w:hAnsi="Times New Roman"/>
          <w:sz w:val="24"/>
        </w:rPr>
        <w:t xml:space="preserve"> – колющийся острый инструмент.</w:t>
      </w:r>
    </w:p>
    <w:p w:rsidR="00D45A0E" w:rsidRDefault="00FE2B5F">
      <w:pPr>
        <w:spacing w:before="280" w:after="28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  <w:r>
        <w:rPr>
          <w:rFonts w:ascii="Times New Roman" w:hAnsi="Times New Roman"/>
          <w:b/>
        </w:rPr>
        <w:lastRenderedPageBreak/>
        <w:t>Литература</w:t>
      </w:r>
    </w:p>
    <w:p w:rsidR="00D45A0E" w:rsidRDefault="00FE2B5F">
      <w:pPr>
        <w:widowControl/>
        <w:numPr>
          <w:ilvl w:val="0"/>
          <w:numId w:val="14"/>
        </w:numPr>
        <w:spacing w:beforeAutospacing="1" w:afterAutospacing="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Ивановская Т.В. «Волшебная изонить», М.: РИПОЛ классик, 2012. -256 с., ил.</w:t>
      </w:r>
    </w:p>
    <w:p w:rsidR="00D45A0E" w:rsidRDefault="00FE2B5F">
      <w:pPr>
        <w:widowControl/>
        <w:numPr>
          <w:ilvl w:val="0"/>
          <w:numId w:val="14"/>
        </w:numPr>
        <w:spacing w:beforeAutospacing="1" w:afterAutospacing="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Мелосская Божена «Искусство вырезания из бумаги», Аргумент Принт, 2013.-256 с., ил.</w:t>
      </w:r>
    </w:p>
    <w:p w:rsidR="00D45A0E" w:rsidRDefault="00FE2B5F">
      <w:pPr>
        <w:widowControl/>
        <w:numPr>
          <w:ilvl w:val="0"/>
          <w:numId w:val="14"/>
        </w:numPr>
        <w:spacing w:beforeAutospacing="1" w:afterAutospacing="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Пойда О.В. «Чудесные поделки из всякой всячины своими руками», М.: Полиграфиздат, 2010</w:t>
      </w:r>
      <w:r>
        <w:rPr>
          <w:rFonts w:ascii="Times New Roman" w:hAnsi="Times New Roman"/>
        </w:rPr>
        <w:t>. – 112 с., ил.</w:t>
      </w:r>
    </w:p>
    <w:p w:rsidR="00D45A0E" w:rsidRDefault="00FE2B5F">
      <w:pPr>
        <w:widowControl/>
        <w:numPr>
          <w:ilvl w:val="0"/>
          <w:numId w:val="14"/>
        </w:numPr>
        <w:spacing w:beforeAutospacing="1" w:afterAutospacing="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Мешакина Л.В. «Мозаика из яичной скорлупы», М.: АСТ-ПРЕСС КНИГА, 2011. – 80 с., ил.</w:t>
      </w:r>
    </w:p>
    <w:p w:rsidR="00D45A0E" w:rsidRDefault="00FE2B5F">
      <w:pPr>
        <w:widowControl/>
        <w:numPr>
          <w:ilvl w:val="0"/>
          <w:numId w:val="14"/>
        </w:numPr>
        <w:spacing w:beforeAutospacing="1" w:afterAutospacing="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Див ан Никерк «Роскошные розы из шелковых лент и органзы», М.: Контент, 2011, - 160 с., ил.</w:t>
      </w:r>
    </w:p>
    <w:p w:rsidR="00D45A0E" w:rsidRDefault="00FE2B5F">
      <w:pPr>
        <w:widowControl/>
        <w:numPr>
          <w:ilvl w:val="0"/>
          <w:numId w:val="14"/>
        </w:numPr>
        <w:spacing w:beforeAutospacing="1" w:afterAutospacing="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Сильви Блондо, «Цветы из ткани. Канзаши», М.: Контент, 2012. -80</w:t>
      </w:r>
      <w:r>
        <w:rPr>
          <w:rFonts w:ascii="Times New Roman" w:hAnsi="Times New Roman"/>
        </w:rPr>
        <w:t xml:space="preserve"> с., ил.</w:t>
      </w:r>
    </w:p>
    <w:p w:rsidR="00D45A0E" w:rsidRDefault="00FE2B5F">
      <w:pPr>
        <w:widowControl/>
        <w:numPr>
          <w:ilvl w:val="0"/>
          <w:numId w:val="14"/>
        </w:numPr>
        <w:spacing w:beforeAutospacing="1" w:afterAutospacing="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Егорова И.В., «Плетение из газет», М.: РИПОЛ классик, 2014. -256 с., ил.</w:t>
      </w:r>
    </w:p>
    <w:p w:rsidR="00D45A0E" w:rsidRDefault="00FE2B5F">
      <w:pPr>
        <w:widowControl/>
        <w:numPr>
          <w:ilvl w:val="0"/>
          <w:numId w:val="14"/>
        </w:numPr>
        <w:spacing w:beforeAutospacing="1" w:afterAutospacing="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Стрельцова С.В. «Букеты из конфет», М.: ОЛМА медиа групп, 2012. -96 с., ил.</w:t>
      </w:r>
    </w:p>
    <w:p w:rsidR="00D45A0E" w:rsidRDefault="00FE2B5F">
      <w:pPr>
        <w:widowControl/>
        <w:numPr>
          <w:ilvl w:val="0"/>
          <w:numId w:val="14"/>
        </w:numPr>
        <w:rPr>
          <w:rFonts w:ascii="Times New Roman" w:hAnsi="Times New Roman"/>
        </w:rPr>
      </w:pPr>
      <w:r>
        <w:rPr>
          <w:rFonts w:ascii="Times New Roman" w:hAnsi="Times New Roman"/>
        </w:rPr>
        <w:t>Джейн Дженкинс «Трехмерный квиллинг. Объемные фигурки из бумажных лент», М.: Контент, 2012, - 48 с</w:t>
      </w:r>
      <w:r>
        <w:rPr>
          <w:rFonts w:ascii="Times New Roman" w:hAnsi="Times New Roman"/>
        </w:rPr>
        <w:t>., ил.</w:t>
      </w:r>
    </w:p>
    <w:p w:rsidR="00D45A0E" w:rsidRDefault="00FE2B5F">
      <w:pPr>
        <w:widowControl/>
        <w:numPr>
          <w:ilvl w:val="0"/>
          <w:numId w:val="14"/>
        </w:numPr>
        <w:rPr>
          <w:rFonts w:ascii="Times New Roman" w:hAnsi="Times New Roman"/>
        </w:rPr>
      </w:pPr>
      <w:r>
        <w:rPr>
          <w:rFonts w:ascii="Times New Roman" w:hAnsi="Times New Roman"/>
        </w:rPr>
        <w:t>Диана Боден Крейн «Фантазии из бумажных лент. Миниатюрный квиллинг», М.: Контент, 2011, - 48 с., ил.</w:t>
      </w:r>
    </w:p>
    <w:p w:rsidR="00D45A0E" w:rsidRDefault="00FE2B5F">
      <w:pPr>
        <w:widowControl/>
        <w:numPr>
          <w:ilvl w:val="0"/>
          <w:numId w:val="14"/>
        </w:numPr>
        <w:rPr>
          <w:rFonts w:ascii="Times New Roman" w:hAnsi="Times New Roman"/>
        </w:rPr>
      </w:pPr>
      <w:r>
        <w:rPr>
          <w:rFonts w:ascii="Times New Roman" w:hAnsi="Times New Roman"/>
        </w:rPr>
        <w:t>Элизабет Моуд «Волшебный квиллинг», М.: Контент, 2012, - 80 с., ил.</w:t>
      </w:r>
    </w:p>
    <w:p w:rsidR="00D45A0E" w:rsidRDefault="00FE2B5F">
      <w:pPr>
        <w:widowControl/>
        <w:numPr>
          <w:ilvl w:val="0"/>
          <w:numId w:val="14"/>
        </w:numPr>
        <w:rPr>
          <w:rFonts w:ascii="Times New Roman" w:hAnsi="Times New Roman"/>
        </w:rPr>
      </w:pPr>
      <w:r>
        <w:rPr>
          <w:rFonts w:ascii="Times New Roman" w:hAnsi="Times New Roman"/>
        </w:rPr>
        <w:t>Зайцева А.А. «Красивые птицы в технике модульного оригами», М.: Эксмо, 2013, - 6</w:t>
      </w:r>
      <w:r>
        <w:rPr>
          <w:rFonts w:ascii="Times New Roman" w:hAnsi="Times New Roman"/>
        </w:rPr>
        <w:t>4 с., ил.</w:t>
      </w:r>
    </w:p>
    <w:p w:rsidR="00D45A0E" w:rsidRDefault="00FE2B5F">
      <w:pPr>
        <w:widowControl/>
        <w:numPr>
          <w:ilvl w:val="0"/>
          <w:numId w:val="14"/>
        </w:numPr>
        <w:rPr>
          <w:rFonts w:ascii="Times New Roman" w:hAnsi="Times New Roman"/>
        </w:rPr>
      </w:pPr>
      <w:r>
        <w:rPr>
          <w:rFonts w:ascii="Times New Roman" w:hAnsi="Times New Roman"/>
        </w:rPr>
        <w:t>Юртакова А.Е., Юртакова Л.В. «Квиллинг. Объемные фигурки», Донецк: СКИФ, 2012, - 64 с., ил.</w:t>
      </w:r>
    </w:p>
    <w:p w:rsidR="00D45A0E" w:rsidRDefault="00FE2B5F">
      <w:pPr>
        <w:widowControl/>
        <w:numPr>
          <w:ilvl w:val="0"/>
          <w:numId w:val="14"/>
        </w:numPr>
        <w:rPr>
          <w:rFonts w:ascii="Times New Roman" w:hAnsi="Times New Roman"/>
        </w:rPr>
      </w:pPr>
      <w:r>
        <w:rPr>
          <w:rFonts w:ascii="Times New Roman" w:hAnsi="Times New Roman"/>
        </w:rPr>
        <w:t>Моргунова К.П. «Квиллинг. Фигурки животных из гофрокартона», Донецк: СКИФ, 2012, - 64 с., ил.</w:t>
      </w:r>
    </w:p>
    <w:p w:rsidR="00D45A0E" w:rsidRDefault="00FE2B5F">
      <w:pPr>
        <w:widowControl/>
        <w:numPr>
          <w:ilvl w:val="0"/>
          <w:numId w:val="1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Жукова И.В. «Куклы - оригами», Донецк: СКИФ, 2012, - 64 с., </w:t>
      </w:r>
      <w:r>
        <w:rPr>
          <w:rFonts w:ascii="Times New Roman" w:hAnsi="Times New Roman"/>
        </w:rPr>
        <w:t>ил.</w:t>
      </w:r>
    </w:p>
    <w:p w:rsidR="00D45A0E" w:rsidRDefault="00FE2B5F">
      <w:pPr>
        <w:widowControl/>
        <w:numPr>
          <w:ilvl w:val="0"/>
          <w:numId w:val="14"/>
        </w:numPr>
        <w:rPr>
          <w:rFonts w:ascii="Times New Roman" w:hAnsi="Times New Roman"/>
        </w:rPr>
      </w:pPr>
      <w:r>
        <w:rPr>
          <w:rFonts w:ascii="Times New Roman" w:hAnsi="Times New Roman"/>
        </w:rPr>
        <w:t>Жукова И.В. «Оригами. Фигурки животных», Донецк: СКИФ, 2012, - 64 с., ил.</w:t>
      </w:r>
    </w:p>
    <w:p w:rsidR="00D45A0E" w:rsidRDefault="00FE2B5F">
      <w:pPr>
        <w:spacing w:beforeAutospacing="1" w:afterAutospacing="1"/>
        <w:ind w:left="36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Интернет-ресурсы</w:t>
      </w:r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1" w:history="1">
        <w:r>
          <w:rPr>
            <w:rStyle w:val="1e"/>
            <w:rFonts w:ascii="Times New Roman" w:hAnsi="Times New Roman"/>
          </w:rPr>
          <w:t>http://www.liveinternet.ru/users/marguwa/tags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2" w:history="1">
        <w:r>
          <w:rPr>
            <w:rStyle w:val="1e"/>
            <w:rFonts w:ascii="Times New Roman" w:hAnsi="Times New Roman"/>
          </w:rPr>
          <w:t>http://mas-te.ru/podelki/tsvetyi-iz-lent-kanzashi/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3" w:history="1">
        <w:r>
          <w:rPr>
            <w:rStyle w:val="1e"/>
            <w:rFonts w:ascii="Times New Roman" w:hAnsi="Times New Roman"/>
          </w:rPr>
          <w:t>http://moya-vselennaya.com/master-klass-kanzashi-dlya-nachinayushhih/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4" w:history="1">
        <w:r>
          <w:rPr>
            <w:rStyle w:val="1e"/>
            <w:rFonts w:ascii="Times New Roman" w:hAnsi="Times New Roman"/>
          </w:rPr>
          <w:t>http://www.liveinternet.ru/users/3973103/rubric/4086483/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5" w:history="1">
        <w:r>
          <w:rPr>
            <w:rStyle w:val="1e"/>
            <w:rFonts w:ascii="Times New Roman" w:hAnsi="Times New Roman"/>
          </w:rPr>
          <w:t>http://woman02.ru/izdeliya-iz-bumagi/pejp-art-master-k</w:t>
        </w:r>
        <w:r>
          <w:rPr>
            <w:rStyle w:val="1e"/>
            <w:rFonts w:ascii="Times New Roman" w:hAnsi="Times New Roman"/>
          </w:rPr>
          <w:t>lass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6" w:history="1">
        <w:r>
          <w:rPr>
            <w:rStyle w:val="1e"/>
            <w:rFonts w:ascii="Times New Roman" w:hAnsi="Times New Roman"/>
          </w:rPr>
          <w:t>http://rus-scrap.ru/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7" w:history="1">
        <w:r>
          <w:rPr>
            <w:rStyle w:val="1e"/>
            <w:rFonts w:ascii="Times New Roman" w:hAnsi="Times New Roman"/>
          </w:rPr>
          <w:t>http://www.goodhouse.ru/home/DIY/349189/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8" w:history="1">
        <w:r>
          <w:rPr>
            <w:rStyle w:val="1e"/>
            <w:rFonts w:ascii="Times New Roman" w:hAnsi="Times New Roman"/>
          </w:rPr>
          <w:t>http://m</w:t>
        </w:r>
        <w:r>
          <w:rPr>
            <w:rStyle w:val="1e"/>
            <w:rFonts w:ascii="Times New Roman" w:hAnsi="Times New Roman"/>
          </w:rPr>
          <w:t>asterclassy.ru/rukodelie/ayris-folding/1237-ayris-folding-shemy.html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19" w:history="1">
        <w:r>
          <w:rPr>
            <w:rStyle w:val="1e"/>
            <w:rFonts w:ascii="Times New Roman" w:hAnsi="Times New Roman"/>
          </w:rPr>
          <w:t>http://ped-kopilka.ru/nachalnaja-shkola/uroki-tvorchestva/airis-folding-master-klas.</w:t>
        </w:r>
        <w:r>
          <w:rPr>
            <w:rStyle w:val="1e"/>
            <w:rFonts w:ascii="Times New Roman" w:hAnsi="Times New Roman"/>
          </w:rPr>
          <w:t>html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</w:rPr>
      </w:pPr>
      <w:hyperlink r:id="rId20" w:history="1">
        <w:r>
          <w:rPr>
            <w:rStyle w:val="1e"/>
            <w:rFonts w:ascii="Times New Roman" w:hAnsi="Times New Roman"/>
          </w:rPr>
          <w:t>http://stranamasterov.ru/taxonomy/term/1170</w:t>
        </w:r>
      </w:hyperlink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  <w:b/>
          <w:color w:val="1C1C1C"/>
        </w:rPr>
      </w:pPr>
      <w:hyperlink r:id="rId21" w:history="1">
        <w:r>
          <w:rPr>
            <w:rStyle w:val="1e"/>
            <w:rFonts w:ascii="Times New Roman" w:hAnsi="Times New Roman"/>
          </w:rPr>
          <w:t>http://allforchildren.ru/article/misc11.php</w:t>
        </w:r>
      </w:hyperlink>
      <w:r>
        <w:rPr>
          <w:rFonts w:ascii="Times New Roman" w:hAnsi="Times New Roman"/>
          <w:b/>
          <w:color w:val="1C1C1C"/>
        </w:rPr>
        <w:t xml:space="preserve"> </w:t>
      </w:r>
    </w:p>
    <w:p w:rsidR="00D45A0E" w:rsidRDefault="00D45A0E">
      <w:pPr>
        <w:spacing w:beforeAutospacing="1" w:afterAutospacing="1"/>
        <w:ind w:left="360"/>
        <w:jc w:val="both"/>
        <w:rPr>
          <w:rFonts w:ascii="Times New Roman" w:hAnsi="Times New Roman"/>
          <w:b/>
          <w:color w:val="1C1C1C"/>
        </w:rPr>
      </w:pPr>
    </w:p>
    <w:p w:rsidR="00D45A0E" w:rsidRDefault="00FE2B5F">
      <w:pPr>
        <w:spacing w:beforeAutospacing="1" w:afterAutospacing="1"/>
        <w:ind w:left="360"/>
        <w:jc w:val="both"/>
        <w:rPr>
          <w:rFonts w:ascii="Times New Roman" w:hAnsi="Times New Roman"/>
          <w:b/>
          <w:color w:val="1C1C1C"/>
        </w:rPr>
      </w:pPr>
      <w:r>
        <w:rPr>
          <w:noProof/>
        </w:rPr>
        <w:drawing>
          <wp:inline distT="0" distB="0" distL="0" distR="0">
            <wp:extent cx="6300469" cy="8664998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6300469" cy="8664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5A0E">
      <w:pgSz w:w="11906" w:h="16838"/>
      <w:pgMar w:top="1134" w:right="850" w:bottom="1134" w:left="1134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OpenSymbol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9D2527"/>
    <w:multiLevelType w:val="multilevel"/>
    <w:tmpl w:val="F5B25A88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" w15:restartNumberingAfterBreak="0">
    <w:nsid w:val="0FF31B88"/>
    <w:multiLevelType w:val="multilevel"/>
    <w:tmpl w:val="C9F44BD8"/>
    <w:lvl w:ilvl="0">
      <w:start w:val="1"/>
      <w:numFmt w:val="decimal"/>
      <w:lvlText w:val="%1."/>
      <w:lvlJc w:val="left"/>
      <w:pPr>
        <w:tabs>
          <w:tab w:val="left" w:pos="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0"/>
        </w:tabs>
        <w:ind w:left="3600" w:hanging="360"/>
      </w:pPr>
    </w:lvl>
  </w:abstractNum>
  <w:abstractNum w:abstractNumId="2" w15:restartNumberingAfterBreak="0">
    <w:nsid w:val="19C3720F"/>
    <w:multiLevelType w:val="multilevel"/>
    <w:tmpl w:val="09AA32CE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 w15:restartNumberingAfterBreak="0">
    <w:nsid w:val="2CE21617"/>
    <w:multiLevelType w:val="multilevel"/>
    <w:tmpl w:val="64240E50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" w15:restartNumberingAfterBreak="0">
    <w:nsid w:val="2E966FD7"/>
    <w:multiLevelType w:val="multilevel"/>
    <w:tmpl w:val="CF2A1B9A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2FE3573C"/>
    <w:multiLevelType w:val="multilevel"/>
    <w:tmpl w:val="9F80879C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33FD2DF6"/>
    <w:multiLevelType w:val="multilevel"/>
    <w:tmpl w:val="D48CBF86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7" w15:restartNumberingAfterBreak="0">
    <w:nsid w:val="41883A8E"/>
    <w:multiLevelType w:val="multilevel"/>
    <w:tmpl w:val="20386BCE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" w15:restartNumberingAfterBreak="0">
    <w:nsid w:val="47DB54D1"/>
    <w:multiLevelType w:val="multilevel"/>
    <w:tmpl w:val="5EE00CFC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48080BEB"/>
    <w:multiLevelType w:val="multilevel"/>
    <w:tmpl w:val="E654BE44"/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65BC1B93"/>
    <w:multiLevelType w:val="multilevel"/>
    <w:tmpl w:val="30D8315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B82627"/>
    <w:multiLevelType w:val="multilevel"/>
    <w:tmpl w:val="A4D27554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2" w15:restartNumberingAfterBreak="0">
    <w:nsid w:val="76C940B0"/>
    <w:multiLevelType w:val="multilevel"/>
    <w:tmpl w:val="BF744CA0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78F7229"/>
    <w:multiLevelType w:val="multilevel"/>
    <w:tmpl w:val="9D0EAEEA"/>
    <w:lvl w:ilvl="0">
      <w:start w:val="1"/>
      <w:numFmt w:val="bullet"/>
      <w:lvlText w:val=""/>
      <w:lvlJc w:val="left"/>
      <w:pPr>
        <w:tabs>
          <w:tab w:val="left" w:pos="1571"/>
        </w:tabs>
        <w:ind w:left="1571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left" w:pos="2291"/>
        </w:tabs>
        <w:ind w:left="2291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3011"/>
        </w:tabs>
        <w:ind w:left="3011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3731"/>
        </w:tabs>
        <w:ind w:left="3731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4451"/>
        </w:tabs>
        <w:ind w:left="4451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5171"/>
        </w:tabs>
        <w:ind w:left="5171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891"/>
        </w:tabs>
        <w:ind w:left="5891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6611"/>
        </w:tabs>
        <w:ind w:left="6611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7331"/>
        </w:tabs>
        <w:ind w:left="7331" w:hanging="360"/>
      </w:pPr>
      <w:rPr>
        <w:rFonts w:ascii="Wingdings" w:hAnsi="Wingdings"/>
      </w:rPr>
    </w:lvl>
  </w:abstractNum>
  <w:num w:numId="1">
    <w:abstractNumId w:val="9"/>
  </w:num>
  <w:num w:numId="2">
    <w:abstractNumId w:val="11"/>
  </w:num>
  <w:num w:numId="3">
    <w:abstractNumId w:val="8"/>
  </w:num>
  <w:num w:numId="4">
    <w:abstractNumId w:val="6"/>
  </w:num>
  <w:num w:numId="5">
    <w:abstractNumId w:val="1"/>
  </w:num>
  <w:num w:numId="6">
    <w:abstractNumId w:val="0"/>
  </w:num>
  <w:num w:numId="7">
    <w:abstractNumId w:val="7"/>
  </w:num>
  <w:num w:numId="8">
    <w:abstractNumId w:val="3"/>
  </w:num>
  <w:num w:numId="9">
    <w:abstractNumId w:val="4"/>
  </w:num>
  <w:num w:numId="10">
    <w:abstractNumId w:val="2"/>
  </w:num>
  <w:num w:numId="11">
    <w:abstractNumId w:val="5"/>
  </w:num>
  <w:num w:numId="12">
    <w:abstractNumId w:val="10"/>
  </w:num>
  <w:num w:numId="13">
    <w:abstractNumId w:val="13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5A0E"/>
    <w:rsid w:val="00D45A0E"/>
    <w:rsid w:val="00FE2B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144A9C5-27F5-4001-9C93-835BEA5EA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pPr>
      <w:widowControl w:val="0"/>
      <w:spacing w:after="0" w:line="240" w:lineRule="auto"/>
    </w:pPr>
    <w:rPr>
      <w:rFonts w:ascii="Courier New" w:hAnsi="Courier New"/>
      <w:sz w:val="24"/>
    </w:rPr>
  </w:style>
  <w:style w:type="paragraph" w:styleId="10">
    <w:name w:val="heading 1"/>
    <w:basedOn w:val="a"/>
    <w:next w:val="a0"/>
    <w:link w:val="11"/>
    <w:uiPriority w:val="9"/>
    <w:qFormat/>
    <w:pPr>
      <w:widowControl/>
      <w:tabs>
        <w:tab w:val="left" w:pos="0"/>
      </w:tabs>
      <w:spacing w:before="280" w:after="280"/>
      <w:ind w:left="432" w:hanging="432"/>
      <w:outlineLvl w:val="0"/>
    </w:pPr>
    <w:rPr>
      <w:rFonts w:ascii="Times New Roman" w:hAnsi="Times New Roman"/>
      <w:b/>
      <w:sz w:val="48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basedOn w:val="a"/>
    <w:next w:val="a"/>
    <w:link w:val="30"/>
    <w:uiPriority w:val="9"/>
    <w:qFormat/>
    <w:pPr>
      <w:keepNext/>
      <w:widowControl/>
      <w:spacing w:before="240" w:after="60"/>
      <w:outlineLvl w:val="2"/>
    </w:pPr>
    <w:rPr>
      <w:rFonts w:ascii="Cambria" w:hAnsi="Cambria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">
    <w:name w:val="Обычный1"/>
    <w:rPr>
      <w:rFonts w:ascii="Courier New" w:hAnsi="Courier New"/>
      <w:sz w:val="24"/>
    </w:rPr>
  </w:style>
  <w:style w:type="paragraph" w:customStyle="1" w:styleId="WW8Num11z1">
    <w:name w:val="WW8Num11z1"/>
    <w:link w:val="WW8Num11z10"/>
    <w:rPr>
      <w:rFonts w:ascii="Courier New" w:hAnsi="Courier New"/>
      <w:sz w:val="20"/>
    </w:rPr>
  </w:style>
  <w:style w:type="character" w:customStyle="1" w:styleId="WW8Num11z10">
    <w:name w:val="WW8Num11z1"/>
    <w:link w:val="WW8Num11z1"/>
    <w:rPr>
      <w:rFonts w:ascii="Courier New" w:hAnsi="Courier New"/>
      <w:sz w:val="20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customStyle="1" w:styleId="c0">
    <w:name w:val="c0"/>
    <w:link w:val="c00"/>
  </w:style>
  <w:style w:type="character" w:customStyle="1" w:styleId="c00">
    <w:name w:val="c0"/>
    <w:link w:val="c0"/>
  </w:style>
  <w:style w:type="paragraph" w:customStyle="1" w:styleId="WW8Num4z1">
    <w:name w:val="WW8Num4z1"/>
    <w:link w:val="WW8Num4z10"/>
    <w:rPr>
      <w:rFonts w:ascii="Courier New" w:hAnsi="Courier New"/>
      <w:sz w:val="20"/>
    </w:rPr>
  </w:style>
  <w:style w:type="character" w:customStyle="1" w:styleId="WW8Num4z10">
    <w:name w:val="WW8Num4z1"/>
    <w:link w:val="WW8Num4z1"/>
    <w:rPr>
      <w:rFonts w:ascii="Courier New" w:hAnsi="Courier New"/>
      <w:sz w:val="20"/>
    </w:rPr>
  </w:style>
  <w:style w:type="paragraph" w:customStyle="1" w:styleId="WW8Num8z2">
    <w:name w:val="WW8Num8z2"/>
    <w:link w:val="WW8Num8z20"/>
    <w:rPr>
      <w:rFonts w:ascii="Wingdings" w:hAnsi="Wingdings"/>
      <w:sz w:val="20"/>
    </w:rPr>
  </w:style>
  <w:style w:type="character" w:customStyle="1" w:styleId="WW8Num8z20">
    <w:name w:val="WW8Num8z2"/>
    <w:link w:val="WW8Num8z2"/>
    <w:rPr>
      <w:rFonts w:ascii="Wingdings" w:hAnsi="Wingdings"/>
      <w:sz w:val="20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customStyle="1" w:styleId="WW8Num1z2">
    <w:name w:val="WW8Num1z2"/>
    <w:link w:val="WW8Num1z20"/>
    <w:rPr>
      <w:rFonts w:ascii="Wingdings" w:hAnsi="Wingdings"/>
      <w:sz w:val="20"/>
    </w:rPr>
  </w:style>
  <w:style w:type="character" w:customStyle="1" w:styleId="WW8Num1z20">
    <w:name w:val="WW8Num1z2"/>
    <w:link w:val="WW8Num1z2"/>
    <w:rPr>
      <w:rFonts w:ascii="Wingdings" w:hAnsi="Wingdings"/>
      <w:sz w:val="20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c1">
    <w:name w:val="c1"/>
    <w:link w:val="c10"/>
  </w:style>
  <w:style w:type="character" w:customStyle="1" w:styleId="c10">
    <w:name w:val="c1"/>
    <w:link w:val="c1"/>
  </w:style>
  <w:style w:type="paragraph" w:customStyle="1" w:styleId="WW8Num1z0">
    <w:name w:val="WW8Num1z0"/>
    <w:link w:val="WW8Num1z00"/>
    <w:rPr>
      <w:rFonts w:ascii="Symbol" w:hAnsi="Symbol"/>
      <w:sz w:val="20"/>
    </w:rPr>
  </w:style>
  <w:style w:type="character" w:customStyle="1" w:styleId="WW8Num1z00">
    <w:name w:val="WW8Num1z0"/>
    <w:link w:val="WW8Num1z0"/>
    <w:rPr>
      <w:rFonts w:ascii="Symbol" w:hAnsi="Symbol"/>
      <w:sz w:val="20"/>
    </w:rPr>
  </w:style>
  <w:style w:type="paragraph" w:customStyle="1" w:styleId="WW8Num10z0">
    <w:name w:val="WW8Num10z0"/>
    <w:link w:val="WW8Num10z00"/>
    <w:rPr>
      <w:rFonts w:ascii="Symbol" w:hAnsi="Symbol"/>
      <w:sz w:val="20"/>
    </w:rPr>
  </w:style>
  <w:style w:type="character" w:customStyle="1" w:styleId="WW8Num10z00">
    <w:name w:val="WW8Num10z0"/>
    <w:link w:val="WW8Num10z0"/>
    <w:rPr>
      <w:rFonts w:ascii="Symbol" w:hAnsi="Symbol"/>
      <w:sz w:val="20"/>
    </w:rPr>
  </w:style>
  <w:style w:type="paragraph" w:customStyle="1" w:styleId="23">
    <w:name w:val="Название2"/>
    <w:basedOn w:val="a"/>
    <w:link w:val="24"/>
    <w:pPr>
      <w:widowControl/>
      <w:spacing w:before="120" w:after="120"/>
    </w:pPr>
    <w:rPr>
      <w:rFonts w:ascii="Times New Roman" w:hAnsi="Times New Roman"/>
      <w:i/>
    </w:rPr>
  </w:style>
  <w:style w:type="character" w:customStyle="1" w:styleId="24">
    <w:name w:val="Название2"/>
    <w:basedOn w:val="1"/>
    <w:link w:val="23"/>
    <w:rPr>
      <w:rFonts w:ascii="Times New Roman" w:hAnsi="Times New Roman"/>
      <w:i/>
      <w:sz w:val="24"/>
    </w:rPr>
  </w:style>
  <w:style w:type="paragraph" w:customStyle="1" w:styleId="WW8Num4z2">
    <w:name w:val="WW8Num4z2"/>
    <w:link w:val="WW8Num4z20"/>
    <w:rPr>
      <w:rFonts w:ascii="Wingdings" w:hAnsi="Wingdings"/>
      <w:sz w:val="20"/>
    </w:rPr>
  </w:style>
  <w:style w:type="character" w:customStyle="1" w:styleId="WW8Num4z20">
    <w:name w:val="WW8Num4z2"/>
    <w:link w:val="WW8Num4z2"/>
    <w:rPr>
      <w:rFonts w:ascii="Wingdings" w:hAnsi="Wingdings"/>
      <w:sz w:val="20"/>
    </w:rPr>
  </w:style>
  <w:style w:type="paragraph" w:customStyle="1" w:styleId="WW8Num2z0">
    <w:name w:val="WW8Num2z0"/>
    <w:link w:val="WW8Num2z00"/>
    <w:rPr>
      <w:rFonts w:ascii="Symbol" w:hAnsi="Symbol"/>
    </w:rPr>
  </w:style>
  <w:style w:type="character" w:customStyle="1" w:styleId="WW8Num2z00">
    <w:name w:val="WW8Num2z0"/>
    <w:link w:val="WW8Num2z0"/>
    <w:rPr>
      <w:rFonts w:ascii="Symbol" w:hAnsi="Symbol"/>
    </w:rPr>
  </w:style>
  <w:style w:type="character" w:customStyle="1" w:styleId="30">
    <w:name w:val="Заголовок 3 Знак"/>
    <w:basedOn w:val="1"/>
    <w:link w:val="3"/>
    <w:rPr>
      <w:rFonts w:ascii="Cambria" w:hAnsi="Cambria"/>
      <w:b/>
      <w:sz w:val="26"/>
    </w:rPr>
  </w:style>
  <w:style w:type="paragraph" w:customStyle="1" w:styleId="WW8Num9z0">
    <w:name w:val="WW8Num9z0"/>
    <w:link w:val="WW8Num9z00"/>
    <w:rPr>
      <w:rFonts w:ascii="Symbol" w:hAnsi="Symbol"/>
      <w:sz w:val="20"/>
    </w:rPr>
  </w:style>
  <w:style w:type="character" w:customStyle="1" w:styleId="WW8Num9z00">
    <w:name w:val="WW8Num9z0"/>
    <w:link w:val="WW8Num9z0"/>
    <w:rPr>
      <w:rFonts w:ascii="Symbol" w:hAnsi="Symbol"/>
      <w:sz w:val="20"/>
    </w:rPr>
  </w:style>
  <w:style w:type="paragraph" w:customStyle="1" w:styleId="a4">
    <w:name w:val="Маркеры списка"/>
    <w:link w:val="a5"/>
    <w:rPr>
      <w:rFonts w:ascii="OpenSymbol" w:hAnsi="OpenSymbol"/>
    </w:rPr>
  </w:style>
  <w:style w:type="character" w:customStyle="1" w:styleId="a5">
    <w:name w:val="Маркеры списка"/>
    <w:link w:val="a4"/>
    <w:rPr>
      <w:rFonts w:ascii="OpenSymbol" w:hAnsi="OpenSymbol"/>
    </w:rPr>
  </w:style>
  <w:style w:type="paragraph" w:customStyle="1" w:styleId="WW8Num10z1">
    <w:name w:val="WW8Num10z1"/>
    <w:link w:val="WW8Num10z10"/>
    <w:rPr>
      <w:rFonts w:ascii="Courier New" w:hAnsi="Courier New"/>
      <w:sz w:val="20"/>
    </w:rPr>
  </w:style>
  <w:style w:type="character" w:customStyle="1" w:styleId="WW8Num10z10">
    <w:name w:val="WW8Num10z1"/>
    <w:link w:val="WW8Num10z1"/>
    <w:rPr>
      <w:rFonts w:ascii="Courier New" w:hAnsi="Courier New"/>
      <w:sz w:val="20"/>
    </w:rPr>
  </w:style>
  <w:style w:type="paragraph" w:customStyle="1" w:styleId="WW8Num10z2">
    <w:name w:val="WW8Num10z2"/>
    <w:link w:val="WW8Num10z20"/>
    <w:rPr>
      <w:rFonts w:ascii="Wingdings" w:hAnsi="Wingdings"/>
      <w:sz w:val="20"/>
    </w:rPr>
  </w:style>
  <w:style w:type="character" w:customStyle="1" w:styleId="WW8Num10z20">
    <w:name w:val="WW8Num10z2"/>
    <w:link w:val="WW8Num10z2"/>
    <w:rPr>
      <w:rFonts w:ascii="Wingdings" w:hAnsi="Wingdings"/>
      <w:sz w:val="20"/>
    </w:rPr>
  </w:style>
  <w:style w:type="paragraph" w:customStyle="1" w:styleId="WW8Num9z1">
    <w:name w:val="WW8Num9z1"/>
    <w:link w:val="WW8Num9z10"/>
    <w:rPr>
      <w:rFonts w:ascii="Courier New" w:hAnsi="Courier New"/>
      <w:sz w:val="20"/>
    </w:rPr>
  </w:style>
  <w:style w:type="character" w:customStyle="1" w:styleId="WW8Num9z10">
    <w:name w:val="WW8Num9z1"/>
    <w:link w:val="WW8Num9z1"/>
    <w:rPr>
      <w:rFonts w:ascii="Courier New" w:hAnsi="Courier New"/>
      <w:sz w:val="20"/>
    </w:rPr>
  </w:style>
  <w:style w:type="paragraph" w:styleId="a6">
    <w:name w:val="No Spacing"/>
    <w:link w:val="a7"/>
    <w:pPr>
      <w:spacing w:after="0" w:line="240" w:lineRule="auto"/>
    </w:pPr>
  </w:style>
  <w:style w:type="character" w:customStyle="1" w:styleId="a7">
    <w:name w:val="Без интервала Знак"/>
    <w:link w:val="a6"/>
  </w:style>
  <w:style w:type="paragraph" w:customStyle="1" w:styleId="a8">
    <w:basedOn w:val="a"/>
    <w:next w:val="a9"/>
    <w:link w:val="aa"/>
    <w:semiHidden/>
    <w:unhideWhenUsed/>
    <w:pPr>
      <w:widowControl/>
      <w:spacing w:before="280" w:after="280"/>
    </w:pPr>
    <w:rPr>
      <w:rFonts w:ascii="Times New Roman" w:hAnsi="Times New Roman"/>
    </w:rPr>
  </w:style>
  <w:style w:type="character" w:customStyle="1" w:styleId="aa">
    <w:basedOn w:val="1"/>
    <w:link w:val="a8"/>
    <w:semiHidden/>
    <w:unhideWhenUsed/>
    <w:rPr>
      <w:rFonts w:ascii="Times New Roman" w:hAnsi="Times New Roman"/>
      <w:sz w:val="24"/>
    </w:rPr>
  </w:style>
  <w:style w:type="paragraph" w:customStyle="1" w:styleId="WW8Num11z0">
    <w:name w:val="WW8Num11z0"/>
    <w:link w:val="WW8Num11z00"/>
    <w:rPr>
      <w:rFonts w:ascii="Symbol" w:hAnsi="Symbol"/>
      <w:sz w:val="20"/>
    </w:rPr>
  </w:style>
  <w:style w:type="character" w:customStyle="1" w:styleId="WW8Num11z00">
    <w:name w:val="WW8Num11z0"/>
    <w:link w:val="WW8Num11z0"/>
    <w:rPr>
      <w:rFonts w:ascii="Symbol" w:hAnsi="Symbol"/>
      <w:sz w:val="20"/>
    </w:rPr>
  </w:style>
  <w:style w:type="paragraph" w:customStyle="1" w:styleId="12">
    <w:name w:val="Выделение1"/>
    <w:link w:val="13"/>
    <w:rPr>
      <w:i/>
    </w:rPr>
  </w:style>
  <w:style w:type="character" w:customStyle="1" w:styleId="13">
    <w:name w:val="Выделение1"/>
    <w:link w:val="12"/>
    <w:rPr>
      <w:i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WW8Num4z0">
    <w:name w:val="WW8Num4z0"/>
    <w:link w:val="WW8Num4z00"/>
    <w:rPr>
      <w:rFonts w:ascii="Symbol" w:hAnsi="Symbol"/>
      <w:sz w:val="20"/>
    </w:rPr>
  </w:style>
  <w:style w:type="character" w:customStyle="1" w:styleId="WW8Num4z00">
    <w:name w:val="WW8Num4z0"/>
    <w:link w:val="WW8Num4z0"/>
    <w:rPr>
      <w:rFonts w:ascii="Symbol" w:hAnsi="Symbol"/>
      <w:sz w:val="20"/>
    </w:rPr>
  </w:style>
  <w:style w:type="paragraph" w:customStyle="1" w:styleId="apple-converted-space">
    <w:name w:val="apple-converted-space"/>
    <w:link w:val="apple-converted-space0"/>
  </w:style>
  <w:style w:type="character" w:customStyle="1" w:styleId="apple-converted-space0">
    <w:name w:val="apple-converted-space"/>
    <w:link w:val="apple-converted-space"/>
  </w:style>
  <w:style w:type="paragraph" w:customStyle="1" w:styleId="ab">
    <w:name w:val="Содержимое таблицы"/>
    <w:basedOn w:val="a"/>
    <w:link w:val="ac"/>
    <w:pPr>
      <w:widowControl/>
    </w:pPr>
    <w:rPr>
      <w:rFonts w:ascii="Times New Roman" w:hAnsi="Times New Roman"/>
    </w:rPr>
  </w:style>
  <w:style w:type="character" w:customStyle="1" w:styleId="ac">
    <w:name w:val="Содержимое таблицы"/>
    <w:basedOn w:val="1"/>
    <w:link w:val="ab"/>
    <w:rPr>
      <w:rFonts w:ascii="Times New Roman" w:hAnsi="Times New Roman"/>
      <w:sz w:val="24"/>
    </w:rPr>
  </w:style>
  <w:style w:type="paragraph" w:customStyle="1" w:styleId="WW8Num8z0">
    <w:name w:val="WW8Num8z0"/>
    <w:link w:val="WW8Num8z00"/>
    <w:rPr>
      <w:rFonts w:ascii="Symbol" w:hAnsi="Symbol"/>
      <w:sz w:val="20"/>
    </w:rPr>
  </w:style>
  <w:style w:type="character" w:customStyle="1" w:styleId="WW8Num8z00">
    <w:name w:val="WW8Num8z0"/>
    <w:link w:val="WW8Num8z0"/>
    <w:rPr>
      <w:rFonts w:ascii="Symbol" w:hAnsi="Symbol"/>
      <w:sz w:val="20"/>
    </w:rPr>
  </w:style>
  <w:style w:type="paragraph" w:customStyle="1" w:styleId="33">
    <w:name w:val="Основной шрифт абзаца3"/>
    <w:link w:val="34"/>
  </w:style>
  <w:style w:type="character" w:customStyle="1" w:styleId="34">
    <w:name w:val="Основной шрифт абзаца3"/>
    <w:link w:val="33"/>
  </w:style>
  <w:style w:type="character" w:customStyle="1" w:styleId="50">
    <w:name w:val="Заголовок 5 Знак"/>
    <w:link w:val="5"/>
    <w:rPr>
      <w:rFonts w:ascii="XO Thames" w:hAnsi="XO Thames"/>
      <w:b/>
    </w:rPr>
  </w:style>
  <w:style w:type="paragraph" w:customStyle="1" w:styleId="WW8Num9z2">
    <w:name w:val="WW8Num9z2"/>
    <w:link w:val="WW8Num9z20"/>
    <w:rPr>
      <w:rFonts w:ascii="Wingdings" w:hAnsi="Wingdings"/>
      <w:sz w:val="20"/>
    </w:rPr>
  </w:style>
  <w:style w:type="character" w:customStyle="1" w:styleId="WW8Num9z20">
    <w:name w:val="WW8Num9z2"/>
    <w:link w:val="WW8Num9z2"/>
    <w:rPr>
      <w:rFonts w:ascii="Wingdings" w:hAnsi="Wingdings"/>
      <w:sz w:val="20"/>
    </w:rPr>
  </w:style>
  <w:style w:type="paragraph" w:customStyle="1" w:styleId="14">
    <w:name w:val="Обычный1"/>
    <w:link w:val="15"/>
    <w:rPr>
      <w:rFonts w:ascii="Courier New" w:hAnsi="Courier New"/>
      <w:sz w:val="24"/>
    </w:rPr>
  </w:style>
  <w:style w:type="character" w:customStyle="1" w:styleId="15">
    <w:name w:val="Обычный1"/>
    <w:link w:val="14"/>
    <w:rPr>
      <w:rFonts w:ascii="Courier New" w:hAnsi="Courier New"/>
      <w:color w:val="000000"/>
      <w:sz w:val="24"/>
    </w:rPr>
  </w:style>
  <w:style w:type="character" w:customStyle="1" w:styleId="11">
    <w:name w:val="Заголовок 1 Знак"/>
    <w:basedOn w:val="1"/>
    <w:link w:val="10"/>
    <w:rPr>
      <w:rFonts w:ascii="Times New Roman" w:hAnsi="Times New Roman"/>
      <w:b/>
      <w:sz w:val="48"/>
    </w:rPr>
  </w:style>
  <w:style w:type="paragraph" w:customStyle="1" w:styleId="WW8Num1z1">
    <w:name w:val="WW8Num1z1"/>
    <w:link w:val="WW8Num1z10"/>
    <w:rPr>
      <w:rFonts w:ascii="Courier New" w:hAnsi="Courier New"/>
      <w:sz w:val="20"/>
    </w:rPr>
  </w:style>
  <w:style w:type="character" w:customStyle="1" w:styleId="WW8Num1z10">
    <w:name w:val="WW8Num1z1"/>
    <w:link w:val="WW8Num1z1"/>
    <w:rPr>
      <w:rFonts w:ascii="Courier New" w:hAnsi="Courier New"/>
      <w:sz w:val="20"/>
    </w:rPr>
  </w:style>
  <w:style w:type="paragraph" w:customStyle="1" w:styleId="27">
    <w:name w:val="стиль27"/>
    <w:basedOn w:val="16"/>
    <w:link w:val="270"/>
  </w:style>
  <w:style w:type="character" w:customStyle="1" w:styleId="270">
    <w:name w:val="стиль27"/>
    <w:basedOn w:val="17"/>
    <w:link w:val="27"/>
  </w:style>
  <w:style w:type="paragraph" w:customStyle="1" w:styleId="18">
    <w:name w:val="Строгий1"/>
    <w:link w:val="19"/>
    <w:rPr>
      <w:b/>
    </w:rPr>
  </w:style>
  <w:style w:type="character" w:customStyle="1" w:styleId="19">
    <w:name w:val="Строгий1"/>
    <w:link w:val="18"/>
    <w:rPr>
      <w:b/>
    </w:rPr>
  </w:style>
  <w:style w:type="paragraph" w:customStyle="1" w:styleId="1a">
    <w:name w:val="Гиперссылка1"/>
    <w:link w:val="ad"/>
    <w:rPr>
      <w:color w:val="0000FF"/>
      <w:u w:val="single"/>
    </w:rPr>
  </w:style>
  <w:style w:type="character" w:styleId="ad">
    <w:name w:val="Hyperlink"/>
    <w:link w:val="1a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</w:rPr>
  </w:style>
  <w:style w:type="paragraph" w:styleId="1b">
    <w:name w:val="toc 1"/>
    <w:next w:val="a"/>
    <w:link w:val="1c"/>
    <w:uiPriority w:val="39"/>
    <w:rPr>
      <w:rFonts w:ascii="XO Thames" w:hAnsi="XO Thames"/>
      <w:b/>
      <w:sz w:val="28"/>
    </w:rPr>
  </w:style>
  <w:style w:type="character" w:customStyle="1" w:styleId="1c">
    <w:name w:val="Оглавление 1 Знак"/>
    <w:link w:val="1b"/>
    <w:rPr>
      <w:rFonts w:ascii="XO Thames" w:hAnsi="XO Thames"/>
      <w:b/>
      <w:sz w:val="28"/>
    </w:rPr>
  </w:style>
  <w:style w:type="paragraph" w:customStyle="1" w:styleId="1d">
    <w:name w:val="Гиперссылка1"/>
    <w:link w:val="1e"/>
    <w:rPr>
      <w:color w:val="0000FF"/>
      <w:u w:val="single"/>
    </w:rPr>
  </w:style>
  <w:style w:type="character" w:customStyle="1" w:styleId="1e">
    <w:name w:val="Гиперссылка1"/>
    <w:link w:val="1d"/>
    <w:rPr>
      <w:color w:val="0000FF"/>
      <w:u w:val="single"/>
    </w:rPr>
  </w:style>
  <w:style w:type="paragraph" w:styleId="ae">
    <w:name w:val="Normal (Web)"/>
    <w:basedOn w:val="a"/>
    <w:link w:val="af"/>
    <w:pPr>
      <w:widowControl/>
    </w:pPr>
    <w:rPr>
      <w:rFonts w:ascii="Times New Roman" w:hAnsi="Times New Roman"/>
    </w:rPr>
  </w:style>
  <w:style w:type="character" w:customStyle="1" w:styleId="af">
    <w:name w:val="Обычный (веб) Знак"/>
    <w:basedOn w:val="1"/>
    <w:link w:val="ae"/>
    <w:rPr>
      <w:rFonts w:ascii="Times New Roman" w:hAnsi="Times New Roman"/>
      <w:sz w:val="24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customStyle="1" w:styleId="postbody">
    <w:name w:val="postbody"/>
    <w:basedOn w:val="16"/>
    <w:link w:val="postbody0"/>
  </w:style>
  <w:style w:type="character" w:customStyle="1" w:styleId="postbody0">
    <w:name w:val="postbody"/>
    <w:basedOn w:val="17"/>
    <w:link w:val="postbody"/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customStyle="1" w:styleId="WW8Num2z2">
    <w:name w:val="WW8Num2z2"/>
    <w:link w:val="WW8Num2z20"/>
    <w:rPr>
      <w:rFonts w:ascii="Wingdings" w:hAnsi="Wingdings"/>
    </w:rPr>
  </w:style>
  <w:style w:type="character" w:customStyle="1" w:styleId="WW8Num2z20">
    <w:name w:val="WW8Num2z2"/>
    <w:link w:val="WW8Num2z2"/>
    <w:rPr>
      <w:rFonts w:ascii="Wingdings" w:hAnsi="Wingdings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customStyle="1" w:styleId="WW8Num2z1">
    <w:name w:val="WW8Num2z1"/>
    <w:link w:val="WW8Num2z10"/>
    <w:rPr>
      <w:rFonts w:ascii="Courier New" w:hAnsi="Courier New"/>
    </w:rPr>
  </w:style>
  <w:style w:type="character" w:customStyle="1" w:styleId="WW8Num2z10">
    <w:name w:val="WW8Num2z1"/>
    <w:link w:val="WW8Num2z1"/>
    <w:rPr>
      <w:rFonts w:ascii="Courier New" w:hAnsi="Courier New"/>
    </w:rPr>
  </w:style>
  <w:style w:type="paragraph" w:customStyle="1" w:styleId="25">
    <w:name w:val="Указатель2"/>
    <w:basedOn w:val="a"/>
    <w:link w:val="26"/>
    <w:pPr>
      <w:widowControl/>
    </w:pPr>
    <w:rPr>
      <w:rFonts w:ascii="Times New Roman" w:hAnsi="Times New Roman"/>
    </w:rPr>
  </w:style>
  <w:style w:type="character" w:customStyle="1" w:styleId="26">
    <w:name w:val="Указатель2"/>
    <w:basedOn w:val="1"/>
    <w:link w:val="25"/>
    <w:rPr>
      <w:rFonts w:ascii="Times New Roman" w:hAnsi="Times New Roman"/>
      <w:sz w:val="24"/>
    </w:rPr>
  </w:style>
  <w:style w:type="paragraph" w:customStyle="1" w:styleId="1f">
    <w:name w:val="Указатель1"/>
    <w:basedOn w:val="a"/>
    <w:link w:val="1f0"/>
    <w:pPr>
      <w:widowControl/>
    </w:pPr>
    <w:rPr>
      <w:rFonts w:ascii="Times New Roman" w:hAnsi="Times New Roman"/>
    </w:rPr>
  </w:style>
  <w:style w:type="character" w:customStyle="1" w:styleId="1f0">
    <w:name w:val="Указатель1"/>
    <w:basedOn w:val="1"/>
    <w:link w:val="1f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1f1">
    <w:name w:val="Основной шрифт абзаца1"/>
    <w:link w:val="af0"/>
  </w:style>
  <w:style w:type="paragraph" w:customStyle="1" w:styleId="af0">
    <w:name w:val="Заголовок таблицы"/>
    <w:basedOn w:val="ab"/>
    <w:link w:val="af1"/>
    <w:pPr>
      <w:jc w:val="center"/>
    </w:pPr>
    <w:rPr>
      <w:b/>
    </w:rPr>
  </w:style>
  <w:style w:type="character" w:customStyle="1" w:styleId="af1">
    <w:name w:val="Заголовок таблицы"/>
    <w:basedOn w:val="ac"/>
    <w:link w:val="af0"/>
    <w:rPr>
      <w:rFonts w:ascii="Times New Roman" w:hAnsi="Times New Roman"/>
      <w:b/>
      <w:sz w:val="24"/>
    </w:rPr>
  </w:style>
  <w:style w:type="paragraph" w:customStyle="1" w:styleId="TableContents">
    <w:name w:val="Table Contents"/>
    <w:basedOn w:val="a"/>
    <w:link w:val="TableContents0"/>
    <w:rPr>
      <w:rFonts w:ascii="Times New Roman" w:hAnsi="Times New Roman"/>
    </w:rPr>
  </w:style>
  <w:style w:type="character" w:customStyle="1" w:styleId="TableContents0">
    <w:name w:val="Table Contents"/>
    <w:basedOn w:val="1"/>
    <w:link w:val="TableContents"/>
    <w:rPr>
      <w:rFonts w:ascii="Times New Roman" w:hAnsi="Times New Roman"/>
      <w:sz w:val="24"/>
    </w:rPr>
  </w:style>
  <w:style w:type="paragraph" w:customStyle="1" w:styleId="1f2">
    <w:name w:val="Название1"/>
    <w:basedOn w:val="a"/>
    <w:link w:val="1f3"/>
    <w:pPr>
      <w:widowControl/>
      <w:spacing w:before="120" w:after="120"/>
    </w:pPr>
    <w:rPr>
      <w:rFonts w:ascii="Times New Roman" w:hAnsi="Times New Roman"/>
      <w:i/>
    </w:rPr>
  </w:style>
  <w:style w:type="character" w:customStyle="1" w:styleId="1f3">
    <w:name w:val="Название1"/>
    <w:basedOn w:val="1"/>
    <w:link w:val="1f2"/>
    <w:rPr>
      <w:rFonts w:ascii="Times New Roman" w:hAnsi="Times New Roman"/>
      <w:i/>
      <w:sz w:val="24"/>
    </w:rPr>
  </w:style>
  <w:style w:type="paragraph" w:styleId="af2">
    <w:name w:val="List"/>
    <w:basedOn w:val="a0"/>
    <w:link w:val="af3"/>
  </w:style>
  <w:style w:type="character" w:customStyle="1" w:styleId="af3">
    <w:name w:val="Список Знак"/>
    <w:basedOn w:val="af4"/>
    <w:link w:val="af2"/>
    <w:rPr>
      <w:rFonts w:ascii="Times New Roman" w:hAnsi="Times New Roman"/>
      <w:sz w:val="24"/>
    </w:rPr>
  </w:style>
  <w:style w:type="paragraph" w:customStyle="1" w:styleId="16">
    <w:name w:val="Основной шрифт абзаца1"/>
    <w:link w:val="17"/>
  </w:style>
  <w:style w:type="character" w:customStyle="1" w:styleId="17">
    <w:name w:val="Основной шрифт абзаца1"/>
    <w:link w:val="16"/>
  </w:style>
  <w:style w:type="paragraph" w:styleId="a9">
    <w:name w:val="Subtitle"/>
    <w:basedOn w:val="af5"/>
    <w:next w:val="a0"/>
    <w:link w:val="af6"/>
    <w:uiPriority w:val="11"/>
    <w:qFormat/>
    <w:pPr>
      <w:jc w:val="center"/>
    </w:pPr>
    <w:rPr>
      <w:i/>
    </w:rPr>
  </w:style>
  <w:style w:type="character" w:customStyle="1" w:styleId="af6">
    <w:name w:val="Подзаголовок Знак"/>
    <w:basedOn w:val="af7"/>
    <w:link w:val="a9"/>
    <w:rPr>
      <w:rFonts w:ascii="Arial" w:hAnsi="Arial"/>
      <w:i/>
      <w:sz w:val="28"/>
    </w:rPr>
  </w:style>
  <w:style w:type="paragraph" w:customStyle="1" w:styleId="toc10">
    <w:name w:val="toc 10"/>
    <w:next w:val="a"/>
    <w:link w:val="toc100"/>
    <w:uiPriority w:val="39"/>
    <w:pPr>
      <w:ind w:left="1800"/>
    </w:pPr>
    <w:rPr>
      <w:rFonts w:ascii="XO Thames" w:hAnsi="XO Thames"/>
      <w:sz w:val="28"/>
    </w:rPr>
  </w:style>
  <w:style w:type="character" w:customStyle="1" w:styleId="toc100">
    <w:name w:val="toc 10"/>
    <w:link w:val="toc10"/>
    <w:rPr>
      <w:rFonts w:ascii="XO Thames" w:hAnsi="XO Thames"/>
      <w:sz w:val="28"/>
    </w:rPr>
  </w:style>
  <w:style w:type="paragraph" w:styleId="af8">
    <w:name w:val="List Paragraph"/>
    <w:basedOn w:val="a"/>
    <w:link w:val="af9"/>
    <w:pPr>
      <w:widowControl/>
      <w:ind w:left="720"/>
      <w:contextualSpacing/>
    </w:pPr>
    <w:rPr>
      <w:rFonts w:ascii="Times New Roman" w:hAnsi="Times New Roman"/>
    </w:rPr>
  </w:style>
  <w:style w:type="character" w:customStyle="1" w:styleId="af9">
    <w:name w:val="Абзац списка Знак"/>
    <w:basedOn w:val="1"/>
    <w:link w:val="af8"/>
    <w:rPr>
      <w:rFonts w:ascii="Times New Roman" w:hAnsi="Times New Roman"/>
      <w:sz w:val="24"/>
    </w:rPr>
  </w:style>
  <w:style w:type="paragraph" w:customStyle="1" w:styleId="afa">
    <w:name w:val="Знак Знак"/>
    <w:link w:val="afb"/>
    <w:rPr>
      <w:sz w:val="24"/>
    </w:rPr>
  </w:style>
  <w:style w:type="character" w:customStyle="1" w:styleId="afb">
    <w:name w:val="Знак Знак"/>
    <w:link w:val="afa"/>
    <w:rPr>
      <w:sz w:val="24"/>
    </w:rPr>
  </w:style>
  <w:style w:type="paragraph" w:styleId="af5">
    <w:name w:val="Title"/>
    <w:basedOn w:val="a"/>
    <w:next w:val="a0"/>
    <w:link w:val="af7"/>
    <w:uiPriority w:val="10"/>
    <w:qFormat/>
    <w:pPr>
      <w:keepNext/>
      <w:widowControl/>
      <w:spacing w:before="240" w:after="120"/>
    </w:pPr>
    <w:rPr>
      <w:rFonts w:ascii="Arial" w:hAnsi="Arial"/>
      <w:sz w:val="28"/>
    </w:rPr>
  </w:style>
  <w:style w:type="character" w:customStyle="1" w:styleId="af7">
    <w:name w:val="Название Знак"/>
    <w:basedOn w:val="1"/>
    <w:link w:val="af5"/>
    <w:rPr>
      <w:rFonts w:ascii="Arial" w:hAnsi="Arial"/>
      <w:sz w:val="28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paragraph" w:customStyle="1" w:styleId="28">
    <w:name w:val="Основной шрифт абзаца2"/>
    <w:link w:val="29"/>
  </w:style>
  <w:style w:type="character" w:customStyle="1" w:styleId="29">
    <w:name w:val="Основной шрифт абзаца2"/>
    <w:link w:val="28"/>
  </w:style>
  <w:style w:type="paragraph" w:customStyle="1" w:styleId="WW8Num8z1">
    <w:name w:val="WW8Num8z1"/>
    <w:link w:val="WW8Num8z10"/>
    <w:rPr>
      <w:rFonts w:ascii="Courier New" w:hAnsi="Courier New"/>
      <w:sz w:val="20"/>
    </w:rPr>
  </w:style>
  <w:style w:type="character" w:customStyle="1" w:styleId="WW8Num8z10">
    <w:name w:val="WW8Num8z1"/>
    <w:link w:val="WW8Num8z1"/>
    <w:rPr>
      <w:rFonts w:ascii="Courier New" w:hAnsi="Courier New"/>
      <w:sz w:val="20"/>
    </w:rPr>
  </w:style>
  <w:style w:type="paragraph" w:styleId="a0">
    <w:name w:val="Body Text"/>
    <w:basedOn w:val="a"/>
    <w:link w:val="af4"/>
    <w:pPr>
      <w:widowControl/>
      <w:spacing w:after="120"/>
    </w:pPr>
    <w:rPr>
      <w:rFonts w:ascii="Times New Roman" w:hAnsi="Times New Roman"/>
    </w:rPr>
  </w:style>
  <w:style w:type="character" w:customStyle="1" w:styleId="af4">
    <w:name w:val="Основной текст Знак"/>
    <w:basedOn w:val="1"/>
    <w:link w:val="a0"/>
    <w:rPr>
      <w:rFonts w:ascii="Times New Roman" w:hAnsi="Times New Roman"/>
      <w:sz w:val="24"/>
    </w:rPr>
  </w:style>
  <w:style w:type="paragraph" w:customStyle="1" w:styleId="1f4">
    <w:name w:val="Знак Знак1"/>
    <w:link w:val="1f5"/>
    <w:rPr>
      <w:b/>
      <w:sz w:val="48"/>
    </w:rPr>
  </w:style>
  <w:style w:type="character" w:customStyle="1" w:styleId="1f5">
    <w:name w:val="Знак Знак1"/>
    <w:link w:val="1f4"/>
    <w:rPr>
      <w:b/>
      <w:sz w:val="48"/>
    </w:rPr>
  </w:style>
  <w:style w:type="paragraph" w:customStyle="1" w:styleId="WW8Num11z2">
    <w:name w:val="WW8Num11z2"/>
    <w:link w:val="WW8Num11z20"/>
    <w:rPr>
      <w:rFonts w:ascii="Wingdings" w:hAnsi="Wingdings"/>
      <w:sz w:val="20"/>
    </w:rPr>
  </w:style>
  <w:style w:type="character" w:customStyle="1" w:styleId="WW8Num11z20">
    <w:name w:val="WW8Num11z2"/>
    <w:link w:val="WW8Num11z2"/>
    <w:rPr>
      <w:rFonts w:ascii="Wingdings" w:hAnsi="Wingdings"/>
      <w:sz w:val="20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fc">
    <w:name w:val="Table Grid"/>
    <w:basedOn w:val="a2"/>
    <w:pPr>
      <w:spacing w:after="0" w:line="240" w:lineRule="auto"/>
    </w:pPr>
    <w:rPr>
      <w:rFonts w:ascii="Times New Roman" w:hAnsi="Times New Roman"/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iki/&#1060;&#1086;&#1090;&#1086;&#1075;&#1088;&#1072;&#1092;&#1080;&#1103;" TargetMode="External"/><Relationship Id="rId13" Type="http://schemas.openxmlformats.org/officeDocument/2006/relationships/hyperlink" Target="http://moya-vselennaya.com/master-klass-kanzashi-dlya-nachinayushhih/" TargetMode="External"/><Relationship Id="rId18" Type="http://schemas.openxmlformats.org/officeDocument/2006/relationships/hyperlink" Target="http://masterclassy.ru/rukodelie/ayris-folding/1237-ayris-folding-shemy.html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allforchildren.ru/article/misc11.php" TargetMode="External"/><Relationship Id="rId7" Type="http://schemas.openxmlformats.org/officeDocument/2006/relationships/hyperlink" Target="http://ru.wikipedia.org/wiki/&#1060;&#1086;&#1090;&#1086;&#1072;&#1083;&#1100;&#1073;&#1086;&#1084;" TargetMode="External"/><Relationship Id="rId12" Type="http://schemas.openxmlformats.org/officeDocument/2006/relationships/hyperlink" Target="http://mas-te.ru/podelki/tsvetyi-iz-lent-kanzashi/" TargetMode="External"/><Relationship Id="rId17" Type="http://schemas.openxmlformats.org/officeDocument/2006/relationships/hyperlink" Target="http://www.goodhouse.ru/home/DIY/349189/" TargetMode="External"/><Relationship Id="rId2" Type="http://schemas.openxmlformats.org/officeDocument/2006/relationships/styles" Target="styles.xml"/><Relationship Id="rId16" Type="http://schemas.openxmlformats.org/officeDocument/2006/relationships/hyperlink" Target="http://rus-scrap.ru/" TargetMode="External"/><Relationship Id="rId20" Type="http://schemas.openxmlformats.org/officeDocument/2006/relationships/hyperlink" Target="http://stranamasterov.ru/taxonomy/term/1170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ru.wikipedia.org/wiki/&#1056;&#1091;&#1082;&#1086;&#1076;&#1077;&#1083;&#1080;&#1077;" TargetMode="External"/><Relationship Id="rId11" Type="http://schemas.openxmlformats.org/officeDocument/2006/relationships/hyperlink" Target="http://www.liveinternet.ru/users/marguwa/tags" TargetMode="External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hyperlink" Target="http://woman02.ru/izdeliya-iz-bumagi/pejp-art-master-klass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ru.wikipedia.org/wiki/&#1055;&#1072;&#1084;&#1103;&#1090;&#1100;" TargetMode="External"/><Relationship Id="rId19" Type="http://schemas.openxmlformats.org/officeDocument/2006/relationships/hyperlink" Target="http://ped-kopilka.ru/nachalnaja-shkola/uroki-tvorchestva/airis-folding-master-klas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ru.wikipedia.org/wiki/&#1056;&#1080;&#1089;&#1091;&#1085;&#1086;&#1082;" TargetMode="External"/><Relationship Id="rId14" Type="http://schemas.openxmlformats.org/officeDocument/2006/relationships/hyperlink" Target="http://www.liveinternet.ru/users/3973103/rubric/4086483/" TargetMode="External"/><Relationship Id="rId2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7732</Words>
  <Characters>44073</Characters>
  <Application>Microsoft Office Word</Application>
  <DocSecurity>0</DocSecurity>
  <Lines>367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Зульфия</dc:creator>
  <cp:lastModifiedBy>Зульфия</cp:lastModifiedBy>
  <cp:revision>2</cp:revision>
  <dcterms:created xsi:type="dcterms:W3CDTF">2023-01-09T19:49:00Z</dcterms:created>
  <dcterms:modified xsi:type="dcterms:W3CDTF">2023-01-09T19:49:00Z</dcterms:modified>
</cp:coreProperties>
</file>